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120" w:after="120"/>
        <w:ind w:hanging="0" w:left="8619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fldChar w:fldCharType="begin"/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 w:color="000000"/>
          <w:b w:val="false"/>
          <w:rFonts w:eastAsia="Times New Roman" w:cs="Times New Roman"/>
          <w:color w:val="000000"/>
        </w:rPr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 w:color="000000"/>
          <w:b w:val="false"/>
          <w:rFonts w:eastAsia="Times New Roman" w:cs="Times New Roman"/>
          <w:color w:val="000000"/>
        </w:rPr>
        <w:fldChar w:fldCharType="separate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r>
      <w:r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 w:color="000000"/>
          <w:b w:val="false"/>
          <w:rFonts w:eastAsia="Times New Roman" w:cs="Times New Roman"/>
          <w:color w:val="000000"/>
        </w:rPr>
        <w:fldChar w:fldCharType="end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Załącznik do uchwały Nr 203/2025</w:t>
        <w:br/>
        <w:t>Zarządu Powiatu w Tomaszowie Mazowieckim</w:t>
        <w:br/>
        <w:t>z dnia 25 lutego 2025 r.</w:t>
      </w:r>
    </w:p>
    <w:p>
      <w:pPr>
        <w:pStyle w:val="Normal"/>
        <w:keepNext w:val="true"/>
        <w:spacing w:lineRule="auto" w:line="240" w:before="0" w:after="48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>Wykaz dotyczący nieruchomości przeznaczonej do zbycia w trybie przetargu ustnego nieograniczonego, oznaczonej numerem działki 130, położonej w obrębie 23 Tomaszowa Mazowieckiego (ulica Szkolna 14A)</w:t>
        <w:br/>
        <w:t>z 28 lutego 2025 roku</w:t>
      </w:r>
    </w:p>
    <w:tbl>
      <w:tblPr>
        <w:tblW w:w="5000" w:type="pct"/>
        <w:jc w:val="left"/>
        <w:tblInd w:w="11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</w:tblPr>
      <w:tblGrid>
        <w:gridCol w:w="1071"/>
        <w:gridCol w:w="726"/>
        <w:gridCol w:w="727"/>
        <w:gridCol w:w="1231"/>
        <w:gridCol w:w="2055"/>
        <w:gridCol w:w="2116"/>
        <w:gridCol w:w="1218"/>
        <w:gridCol w:w="1329"/>
        <w:gridCol w:w="1734"/>
        <w:gridCol w:w="1795"/>
      </w:tblGrid>
      <w:tr>
        <w:trPr>
          <w:trHeight w:val="1500" w:hRule="atLeast"/>
        </w:trPr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Nr ewidencyjny działki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Pow. działki (ha)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Nr KW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Położenie nieruchomości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 xml:space="preserve">Opis nieruchomości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Przeznaczenie w planie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Rodzaj zbycia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Cena nieruchomości (PLN)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Sposób zagospodarowania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Termin złożenia wniosku przez osoby, którym przysługuje pierwszeństwo</w:t>
            </w:r>
          </w:p>
        </w:tc>
      </w:tr>
      <w:tr>
        <w:trPr>
          <w:trHeight w:val="3105" w:hRule="atLeast"/>
        </w:trPr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0,0908 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PT1T/00049599/9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powiat tomaszowski,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miasto Tomaszów Mazowiecki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ulica Szkolna 14A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nieruchomość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gruntowa zabudowana, zagospodarowana, częściowo ogrodzona, usytuowana u zbiegu ulic Żwirki i Wigury - Św. Antoniego. Na nieruchomości zlokalizowany jest budynek niemieszkalny parterowy o pow. użytkowej 261,60 m² wyposażony w instalacje: elektryczną, gazową (sieć miejska), centralnego ogrzewania, ciepłej i zimnej wody użytkowej, wentylacyjną oraz kanalizacyjną (sieć miejska)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brak miejscowego planu zagospodarowania przestrzennego; zgodnie z Uchwałą Nr LI/445/09 Rady Miejskiej Tomaszowa Maz. zat. Studium uwarunkowań  i kierunków zagospodarowania przestrzennego miasta – nieruchomość gruntowa położona w strefie przyrodniczo-ekologicznej, w jednostce urbanistycznej o symbolu Z - w terenach zieleni urządzonej (parki, cmentarze, ogrody działkowe, tereny zalesień, sport i rekreacja)    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zbycie  w trybie przetargu ustnego nieograniczo-nego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cena wywoławcza wynosi                       850 000 zł, słownie: osiemset pięćdziesiąt tysięcy złotych 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wadium                 – 10% ceny wywoławczej,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tj. 85 000 zł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sposób wykorzystania;                   zagospodarowania terenu – zgodny                z przeznaczeniem           w miejscowym planie zagospodarowania przestrzennego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 w:color="000000"/>
                <w:vertAlign w:val="baselin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stosownie do art. 34 ustawy z dnia 21 sierpnia 1997 roku o gospodarce nieruchomościami (t.j. Dz. U. z 2024 r., poz. 1145 ze zm.) – osobom fizycznym i prawnym przysługuje pierwszeństwo w nabyciu nieruchomości. Termin złożenia wniosku nie może być krótszy niż 6 tygodni licząc od dnia wywieszenia wykazu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9336"/>
      <w:gridCol w:w="4667"/>
    </w:tblGrid>
    <w:tr>
      <w:trPr/>
      <w:tc>
        <w:tcPr>
          <w:tcW w:w="9336" w:type="dxa"/>
          <w:tcBorders>
            <w:top w:val="single" w:sz="2" w:space="0" w:color="000000"/>
          </w:tcBorders>
          <w:vAlign w:val="center"/>
        </w:tcPr>
        <w:p>
          <w:pPr>
            <w:pStyle w:val="Normal"/>
            <w:jc w:val="lef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59F006A2-C07E-4EE3-BCC7-5B683594C540. Uchwalony</w:t>
          </w:r>
        </w:p>
      </w:tc>
      <w:tc>
        <w:tcPr>
          <w:tcW w:w="4667" w:type="dxa"/>
          <w:tcBorders>
            <w:top w:val="single" w:sz="2" w:space="0" w:color="000000"/>
          </w:tcBorders>
          <w:vAlign w:val="center"/>
        </w:tcPr>
        <w:p>
          <w:pPr>
            <w:pStyle w:val="Normal"/>
            <w:jc w:val="righ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108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9336"/>
      <w:gridCol w:w="4667"/>
    </w:tblGrid>
    <w:tr>
      <w:trPr/>
      <w:tc>
        <w:tcPr>
          <w:tcW w:w="9336" w:type="dxa"/>
          <w:tcBorders>
            <w:top w:val="single" w:sz="2" w:space="0" w:color="000000"/>
          </w:tcBorders>
          <w:vAlign w:val="center"/>
        </w:tcPr>
        <w:p>
          <w:pPr>
            <w:pStyle w:val="Normal"/>
            <w:jc w:val="lef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59F006A2-C07E-4EE3-BCC7-5B683594C540. Uchwalony</w:t>
          </w:r>
        </w:p>
      </w:tc>
      <w:tc>
        <w:tcPr>
          <w:tcW w:w="4667" w:type="dxa"/>
          <w:tcBorders>
            <w:top w:val="single" w:sz="2" w:space="0" w:color="000000"/>
          </w:tcBorders>
          <w:vAlign w:val="center"/>
        </w:tcPr>
        <w:p>
          <w:pPr>
            <w:pStyle w:val="Normal"/>
            <w:jc w:val="right"/>
            <w:rPr>
              <w:rFonts w:ascii="Times New Roman" w:hAnsi="Times New Roman" w:eastAsia="Times New Roman" w:cs="Times New Roman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1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LibreOffice/24.2.1.2$Windows_X86_64 LibreOffice_project/db4def46b0453cc22e2d0305797cf981b68ef5ac</Application>
  <AppVersion>15.0000</AppVersion>
  <Pages>1</Pages>
  <Words>277</Words>
  <Characters>1901</Characters>
  <CharactersWithSpaces>2242</CharactersWithSpaces>
  <Paragraphs>31</Paragraphs>
  <Company>Zarząd Powiatu w Tomaszowie Mazowieckim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2025-02-28T12:39:10Z</dcterms:created>
  <dc:creator>kowczarek</dc:creator>
  <dc:description/>
  <dc:language>pl-PL</dc:language>
  <cp:lastModifiedBy/>
  <dcterms:modified xsi:type="dcterms:W3CDTF">2025-02-28T12:39:50Z</dcterms:modified>
  <cp:revision>2</cp:revision>
  <dc:subject>w sprawie ogłoszenia wykazu dotyczącego nieruchomości oznaczonej numerem działki 130, położonej w^obrębie 0023, jednostka ewidencyjna Tomaszów Mazowiecki - Miasto przeznaczonej do zbycia w^trybie przetargu ustnego nieograniczonego</dc:subject>
  <dc:title>Uchwała Nr 203/2025 z dnia 25 lutego 2025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