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5A6DA" w14:textId="7496FEA5" w:rsidR="00A41B42" w:rsidRDefault="00A41B42" w:rsidP="00A41B42">
      <w:pPr>
        <w:pStyle w:val="NormalnyWeb"/>
        <w:spacing w:after="0" w:afterAutospacing="0"/>
      </w:pPr>
      <w:r w:rsidRPr="00707947">
        <w:rPr>
          <w:b/>
          <w:bCs/>
        </w:rPr>
        <w:t>Starosta Tomaszowski</w:t>
      </w:r>
      <w:r>
        <w:t xml:space="preserve">                                                              Tomaszów Maz., 20.06.2023 r.</w:t>
      </w:r>
    </w:p>
    <w:p w14:paraId="0E7EC83F" w14:textId="77777777" w:rsidR="00A41B42" w:rsidRPr="009A6D5F" w:rsidRDefault="00A41B42" w:rsidP="00A41B42">
      <w:pPr>
        <w:spacing w:after="0"/>
        <w:rPr>
          <w:rFonts w:ascii="Times New Roman" w:hAnsi="Times New Roman" w:cs="Times New Roman"/>
          <w:b/>
          <w:bCs/>
          <w:sz w:val="24"/>
          <w:szCs w:val="24"/>
        </w:rPr>
      </w:pPr>
      <w:r>
        <w:rPr>
          <w:rFonts w:ascii="Times New Roman" w:hAnsi="Times New Roman" w:cs="Times New Roman"/>
          <w:b/>
          <w:bCs/>
          <w:sz w:val="24"/>
          <w:szCs w:val="24"/>
        </w:rPr>
        <w:t>u</w:t>
      </w:r>
      <w:r w:rsidRPr="009A6D5F">
        <w:rPr>
          <w:rFonts w:ascii="Times New Roman" w:hAnsi="Times New Roman" w:cs="Times New Roman"/>
          <w:b/>
          <w:bCs/>
          <w:sz w:val="24"/>
          <w:szCs w:val="24"/>
        </w:rPr>
        <w:t>l. Św. Antoniego 41</w:t>
      </w:r>
    </w:p>
    <w:p w14:paraId="30D4E491" w14:textId="77777777" w:rsidR="00A41B42" w:rsidRDefault="00A41B42" w:rsidP="00A41B42">
      <w:pPr>
        <w:spacing w:after="0"/>
        <w:rPr>
          <w:rFonts w:ascii="Times New Roman" w:hAnsi="Times New Roman" w:cs="Times New Roman"/>
          <w:b/>
          <w:bCs/>
          <w:sz w:val="24"/>
          <w:szCs w:val="24"/>
        </w:rPr>
      </w:pPr>
      <w:r w:rsidRPr="009A6D5F">
        <w:rPr>
          <w:rFonts w:ascii="Times New Roman" w:hAnsi="Times New Roman" w:cs="Times New Roman"/>
          <w:b/>
          <w:bCs/>
          <w:sz w:val="24"/>
          <w:szCs w:val="24"/>
        </w:rPr>
        <w:t>97-200 Tomaszów Maz.</w:t>
      </w:r>
    </w:p>
    <w:p w14:paraId="48263DC5" w14:textId="77777777" w:rsidR="00A41B42" w:rsidRPr="009A6D5F" w:rsidRDefault="00A41B42" w:rsidP="00A41B42">
      <w:pPr>
        <w:spacing w:after="0"/>
        <w:rPr>
          <w:rFonts w:ascii="Times New Roman" w:hAnsi="Times New Roman" w:cs="Times New Roman"/>
          <w:b/>
          <w:bCs/>
          <w:sz w:val="24"/>
          <w:szCs w:val="24"/>
        </w:rPr>
      </w:pPr>
    </w:p>
    <w:p w14:paraId="33837C58" w14:textId="6AEF92EB" w:rsidR="00AF1C89" w:rsidRDefault="00550F46" w:rsidP="002A1129">
      <w:pPr>
        <w:pStyle w:val="NormalnyWeb"/>
        <w:jc w:val="both"/>
      </w:pPr>
      <w:r>
        <w:t>ZRO</w:t>
      </w:r>
      <w:r w:rsidR="00F2089E">
        <w:t>.</w:t>
      </w:r>
      <w:r w:rsidR="00594D5A">
        <w:t>6847.3.2023</w:t>
      </w:r>
    </w:p>
    <w:p w14:paraId="27817DFD" w14:textId="77777777" w:rsidR="001240E6" w:rsidRDefault="001240E6" w:rsidP="00CA7F23">
      <w:pPr>
        <w:pStyle w:val="NormalnyWeb"/>
        <w:spacing w:line="276" w:lineRule="auto"/>
        <w:jc w:val="center"/>
        <w:rPr>
          <w:b/>
          <w:bCs/>
          <w:spacing w:val="20"/>
        </w:rPr>
      </w:pPr>
    </w:p>
    <w:p w14:paraId="6D3EC48B" w14:textId="28718ED6" w:rsidR="00550F46" w:rsidRPr="00CA7F23" w:rsidRDefault="00550F46" w:rsidP="00CA7F23">
      <w:pPr>
        <w:pStyle w:val="NormalnyWeb"/>
        <w:spacing w:line="276" w:lineRule="auto"/>
        <w:jc w:val="center"/>
        <w:rPr>
          <w:b/>
          <w:bCs/>
          <w:spacing w:val="20"/>
        </w:rPr>
      </w:pPr>
      <w:r w:rsidRPr="00CA7F23">
        <w:rPr>
          <w:b/>
          <w:bCs/>
          <w:spacing w:val="20"/>
        </w:rPr>
        <w:t>D E C Y Z J A</w:t>
      </w:r>
    </w:p>
    <w:p w14:paraId="7543770F" w14:textId="71A8CF5E" w:rsidR="007152BB" w:rsidRDefault="00550F46" w:rsidP="00390369">
      <w:pPr>
        <w:pStyle w:val="NormalnyWeb"/>
        <w:spacing w:after="240" w:afterAutospacing="0"/>
        <w:jc w:val="both"/>
      </w:pPr>
      <w:r>
        <w:tab/>
        <w:t xml:space="preserve">Na podstawie </w:t>
      </w:r>
      <w:r w:rsidR="00C6479F">
        <w:t>art. 10</w:t>
      </w:r>
      <w:r w:rsidR="00BB7345">
        <w:t>4</w:t>
      </w:r>
      <w:r w:rsidR="00C6479F">
        <w:t xml:space="preserve"> </w:t>
      </w:r>
      <w:r w:rsidR="00F4724E">
        <w:t>u</w:t>
      </w:r>
      <w:r w:rsidR="00F4724E" w:rsidRPr="00F4724E">
        <w:t>staw</w:t>
      </w:r>
      <w:r w:rsidR="00F4724E">
        <w:t>y</w:t>
      </w:r>
      <w:r w:rsidR="00F4724E" w:rsidRPr="00F4724E">
        <w:t xml:space="preserve"> z dnia 14 czerwca 1960 r. Kodeks postępowania administracyjnego (t.j. Dz. U. z 2023 r. poz. 775</w:t>
      </w:r>
      <w:r w:rsidR="000658D6">
        <w:t xml:space="preserve"> z późn. zm.</w:t>
      </w:r>
      <w:r w:rsidR="00F4724E" w:rsidRPr="00F4724E">
        <w:t>)</w:t>
      </w:r>
      <w:r w:rsidR="002E0EC8">
        <w:t xml:space="preserve"> oraz </w:t>
      </w:r>
      <w:r>
        <w:t xml:space="preserve">art. </w:t>
      </w:r>
      <w:r w:rsidR="00F46112">
        <w:t>8 ust. 1</w:t>
      </w:r>
      <w:r>
        <w:t xml:space="preserve"> ustawy z dnia </w:t>
      </w:r>
      <w:r w:rsidR="009A28E1">
        <w:br/>
      </w:r>
      <w:r>
        <w:t>29 czerwca 1963 roku o zagospodarowaniu wspólnot gruntowych (</w:t>
      </w:r>
      <w:r w:rsidR="008A47A4" w:rsidRPr="008A47A4">
        <w:t xml:space="preserve">t.j. Dz. U. z 2022 r. </w:t>
      </w:r>
      <w:r w:rsidR="005906A6">
        <w:br/>
      </w:r>
      <w:r w:rsidR="008A47A4" w:rsidRPr="008A47A4">
        <w:t>poz. 140)</w:t>
      </w:r>
      <w:r w:rsidR="002A3219">
        <w:t>,</w:t>
      </w:r>
      <w:r w:rsidR="00E46713">
        <w:t xml:space="preserve"> </w:t>
      </w:r>
      <w:r w:rsidR="00AF1C89">
        <w:t xml:space="preserve">po rozpatrzeniu </w:t>
      </w:r>
      <w:r w:rsidR="00BC00A0">
        <w:t xml:space="preserve">wniosku </w:t>
      </w:r>
      <w:r w:rsidR="00326F54">
        <w:t>Gminy Czerniewice</w:t>
      </w:r>
      <w:r w:rsidR="00F46112">
        <w:t xml:space="preserve"> </w:t>
      </w:r>
      <w:r w:rsidR="00DC2011">
        <w:t xml:space="preserve">z dnia 14.04.2023 r. </w:t>
      </w:r>
      <w:r w:rsidR="00F46112">
        <w:t>w sprawie</w:t>
      </w:r>
      <w:r w:rsidR="00326F54">
        <w:t xml:space="preserve"> uznania za mienie </w:t>
      </w:r>
      <w:r w:rsidR="0067467A">
        <w:t>gromadzkie</w:t>
      </w:r>
      <w:r w:rsidR="00326F54">
        <w:t xml:space="preserve"> dz. </w:t>
      </w:r>
      <w:r w:rsidR="00BB7345">
        <w:t xml:space="preserve">ewid. </w:t>
      </w:r>
      <w:r w:rsidR="00326F54">
        <w:t>nr 11</w:t>
      </w:r>
      <w:r w:rsidR="00BA6BD2">
        <w:t xml:space="preserve"> o pow. 0,33 ha</w:t>
      </w:r>
      <w:r w:rsidR="00326F54">
        <w:t>, obr. Strzemeszna, gm. Czerniewice,</w:t>
      </w:r>
    </w:p>
    <w:p w14:paraId="7EDD634F" w14:textId="72E8A2A4" w:rsidR="003E5E12" w:rsidRPr="003E5E12" w:rsidRDefault="003E5E12" w:rsidP="00F86FC5">
      <w:pPr>
        <w:pStyle w:val="NormalnyWeb"/>
        <w:spacing w:before="0" w:beforeAutospacing="0" w:after="240" w:afterAutospacing="0" w:line="276" w:lineRule="auto"/>
        <w:jc w:val="center"/>
        <w:rPr>
          <w:b/>
          <w:bCs/>
          <w:spacing w:val="40"/>
        </w:rPr>
      </w:pPr>
      <w:r w:rsidRPr="003E5E12">
        <w:rPr>
          <w:b/>
          <w:bCs/>
          <w:spacing w:val="40"/>
        </w:rPr>
        <w:t>orzeka się:</w:t>
      </w:r>
    </w:p>
    <w:p w14:paraId="68FED1E3" w14:textId="10F24EC5" w:rsidR="00616C30" w:rsidRDefault="00326F54" w:rsidP="00F46112">
      <w:pPr>
        <w:pStyle w:val="NormalnyWeb"/>
        <w:spacing w:before="0" w:beforeAutospacing="0" w:after="240" w:afterAutospacing="0"/>
        <w:jc w:val="both"/>
      </w:pPr>
      <w:r>
        <w:t xml:space="preserve">odmawia się uznania za mienie </w:t>
      </w:r>
      <w:r w:rsidR="0067467A">
        <w:t>gromadzkie</w:t>
      </w:r>
      <w:r>
        <w:t xml:space="preserve"> dz. </w:t>
      </w:r>
      <w:r w:rsidR="00DC2011">
        <w:t>ewid.</w:t>
      </w:r>
      <w:r>
        <w:t xml:space="preserve"> </w:t>
      </w:r>
      <w:r w:rsidR="00DC2011">
        <w:t xml:space="preserve">nr </w:t>
      </w:r>
      <w:r>
        <w:t>11</w:t>
      </w:r>
      <w:r w:rsidR="00DC2011">
        <w:t>, obr. Strzemeszna, gm. Czerniewice,</w:t>
      </w:r>
      <w:r w:rsidR="00BA6BD2">
        <w:t xml:space="preserve"> o pow. 0,33 ha</w:t>
      </w:r>
      <w:r w:rsidR="00DC2011">
        <w:t>.</w:t>
      </w:r>
    </w:p>
    <w:p w14:paraId="6FB069A9" w14:textId="1E1BBF95" w:rsidR="002A1129" w:rsidRPr="00D74862" w:rsidRDefault="002A1129" w:rsidP="00E36D5A">
      <w:pPr>
        <w:pStyle w:val="NormalnyWeb"/>
        <w:spacing w:before="240" w:beforeAutospacing="0" w:line="276" w:lineRule="auto"/>
        <w:jc w:val="center"/>
        <w:rPr>
          <w:b/>
          <w:bCs/>
          <w:spacing w:val="40"/>
        </w:rPr>
      </w:pPr>
      <w:r w:rsidRPr="00D74862">
        <w:rPr>
          <w:b/>
          <w:bCs/>
          <w:spacing w:val="40"/>
        </w:rPr>
        <w:t>Uzasadnienie</w:t>
      </w:r>
    </w:p>
    <w:p w14:paraId="10409640" w14:textId="74284CF2" w:rsidR="00052248" w:rsidRPr="00052248" w:rsidRDefault="00B52CEA" w:rsidP="00052248">
      <w:pPr>
        <w:spacing w:after="0" w:line="22" w:lineRule="atLeast"/>
        <w:ind w:firstLine="709"/>
        <w:jc w:val="both"/>
        <w:rPr>
          <w:rFonts w:ascii="Times New Roman" w:hAnsi="Times New Roman" w:cs="Times New Roman"/>
          <w:i/>
          <w:iCs/>
          <w:sz w:val="24"/>
          <w:szCs w:val="24"/>
        </w:rPr>
      </w:pPr>
      <w:r>
        <w:rPr>
          <w:rFonts w:ascii="Times New Roman" w:hAnsi="Times New Roman" w:cs="Times New Roman"/>
          <w:sz w:val="24"/>
          <w:szCs w:val="24"/>
        </w:rPr>
        <w:t xml:space="preserve">W dniu 21.04.2023 r. do </w:t>
      </w:r>
      <w:r w:rsidR="00B823EC">
        <w:rPr>
          <w:rFonts w:ascii="Times New Roman" w:hAnsi="Times New Roman" w:cs="Times New Roman"/>
          <w:sz w:val="24"/>
          <w:szCs w:val="24"/>
        </w:rPr>
        <w:t>tut. Organu wpłyn</w:t>
      </w:r>
      <w:r w:rsidR="00560FCF">
        <w:rPr>
          <w:rFonts w:ascii="Times New Roman" w:hAnsi="Times New Roman" w:cs="Times New Roman"/>
          <w:sz w:val="24"/>
          <w:szCs w:val="24"/>
        </w:rPr>
        <w:t>ęła kopia</w:t>
      </w:r>
      <w:r w:rsidR="00B823EC">
        <w:rPr>
          <w:rFonts w:ascii="Times New Roman" w:hAnsi="Times New Roman" w:cs="Times New Roman"/>
          <w:sz w:val="24"/>
          <w:szCs w:val="24"/>
        </w:rPr>
        <w:t xml:space="preserve"> wnios</w:t>
      </w:r>
      <w:r w:rsidR="00343EB8">
        <w:rPr>
          <w:rFonts w:ascii="Times New Roman" w:hAnsi="Times New Roman" w:cs="Times New Roman"/>
          <w:sz w:val="24"/>
          <w:szCs w:val="24"/>
        </w:rPr>
        <w:t>k</w:t>
      </w:r>
      <w:r w:rsidR="00560FCF">
        <w:rPr>
          <w:rFonts w:ascii="Times New Roman" w:hAnsi="Times New Roman" w:cs="Times New Roman"/>
          <w:sz w:val="24"/>
          <w:szCs w:val="24"/>
        </w:rPr>
        <w:t>u</w:t>
      </w:r>
      <w:r w:rsidR="00B823EC">
        <w:rPr>
          <w:rFonts w:ascii="Times New Roman" w:hAnsi="Times New Roman" w:cs="Times New Roman"/>
          <w:sz w:val="24"/>
          <w:szCs w:val="24"/>
        </w:rPr>
        <w:t xml:space="preserve"> </w:t>
      </w:r>
      <w:r w:rsidR="003B3840">
        <w:rPr>
          <w:rFonts w:ascii="Times New Roman" w:hAnsi="Times New Roman" w:cs="Times New Roman"/>
          <w:sz w:val="24"/>
          <w:szCs w:val="24"/>
        </w:rPr>
        <w:t xml:space="preserve">z dnia 14.04.2023 r. </w:t>
      </w:r>
      <w:r w:rsidR="00B823EC">
        <w:rPr>
          <w:rFonts w:ascii="Times New Roman" w:hAnsi="Times New Roman" w:cs="Times New Roman"/>
          <w:sz w:val="24"/>
          <w:szCs w:val="24"/>
        </w:rPr>
        <w:t>Gminy Czerniewice</w:t>
      </w:r>
      <w:r w:rsidR="00061830">
        <w:rPr>
          <w:rFonts w:ascii="Times New Roman" w:hAnsi="Times New Roman" w:cs="Times New Roman"/>
          <w:sz w:val="24"/>
          <w:szCs w:val="24"/>
        </w:rPr>
        <w:t xml:space="preserve"> o uznanie za mienie gromadzkie nieruchomości położonej </w:t>
      </w:r>
      <w:r w:rsidR="003B3840">
        <w:rPr>
          <w:rFonts w:ascii="Times New Roman" w:hAnsi="Times New Roman" w:cs="Times New Roman"/>
          <w:sz w:val="24"/>
          <w:szCs w:val="24"/>
        </w:rPr>
        <w:br/>
      </w:r>
      <w:r w:rsidR="00061830">
        <w:rPr>
          <w:rFonts w:ascii="Times New Roman" w:hAnsi="Times New Roman" w:cs="Times New Roman"/>
          <w:sz w:val="24"/>
          <w:szCs w:val="24"/>
        </w:rPr>
        <w:t xml:space="preserve">w obr. Strzemeszna, oznaczonej jako dz. </w:t>
      </w:r>
      <w:r w:rsidR="00BB7345">
        <w:rPr>
          <w:rFonts w:ascii="Times New Roman" w:hAnsi="Times New Roman" w:cs="Times New Roman"/>
          <w:sz w:val="24"/>
          <w:szCs w:val="24"/>
        </w:rPr>
        <w:t xml:space="preserve">ewid. </w:t>
      </w:r>
      <w:r w:rsidR="00061830">
        <w:rPr>
          <w:rFonts w:ascii="Times New Roman" w:hAnsi="Times New Roman" w:cs="Times New Roman"/>
          <w:sz w:val="24"/>
          <w:szCs w:val="24"/>
        </w:rPr>
        <w:t>nr 11 o pow. 0,33 ha. W u</w:t>
      </w:r>
      <w:r w:rsidR="00632DC9">
        <w:rPr>
          <w:rFonts w:ascii="Times New Roman" w:hAnsi="Times New Roman" w:cs="Times New Roman"/>
          <w:sz w:val="24"/>
          <w:szCs w:val="24"/>
        </w:rPr>
        <w:t xml:space="preserve">zasadnieniu wskazano, </w:t>
      </w:r>
      <w:r w:rsidR="00DC2011">
        <w:rPr>
          <w:rFonts w:ascii="Times New Roman" w:hAnsi="Times New Roman" w:cs="Times New Roman"/>
          <w:sz w:val="24"/>
          <w:szCs w:val="24"/>
        </w:rPr>
        <w:br/>
      </w:r>
      <w:r w:rsidR="00632DC9">
        <w:rPr>
          <w:rFonts w:ascii="Times New Roman" w:hAnsi="Times New Roman" w:cs="Times New Roman"/>
          <w:sz w:val="24"/>
          <w:szCs w:val="24"/>
        </w:rPr>
        <w:t xml:space="preserve">że </w:t>
      </w:r>
      <w:r w:rsidR="000831E5">
        <w:rPr>
          <w:rFonts w:ascii="Times New Roman" w:hAnsi="Times New Roman" w:cs="Times New Roman"/>
          <w:sz w:val="24"/>
          <w:szCs w:val="24"/>
        </w:rPr>
        <w:t xml:space="preserve">w ewidencji gruntów nieruchomość ta </w:t>
      </w:r>
      <w:r w:rsidR="00F35CA0">
        <w:rPr>
          <w:rFonts w:ascii="Times New Roman" w:hAnsi="Times New Roman" w:cs="Times New Roman"/>
          <w:sz w:val="24"/>
          <w:szCs w:val="24"/>
        </w:rPr>
        <w:t>oznaczona</w:t>
      </w:r>
      <w:r w:rsidR="000831E5">
        <w:rPr>
          <w:rFonts w:ascii="Times New Roman" w:hAnsi="Times New Roman" w:cs="Times New Roman"/>
          <w:sz w:val="24"/>
          <w:szCs w:val="24"/>
        </w:rPr>
        <w:t xml:space="preserve"> jest jako Wspólnota Gruntowa </w:t>
      </w:r>
      <w:r w:rsidR="00DC2011">
        <w:rPr>
          <w:rFonts w:ascii="Times New Roman" w:hAnsi="Times New Roman" w:cs="Times New Roman"/>
          <w:sz w:val="24"/>
          <w:szCs w:val="24"/>
        </w:rPr>
        <w:br/>
      </w:r>
      <w:r w:rsidR="000831E5">
        <w:rPr>
          <w:rFonts w:ascii="Times New Roman" w:hAnsi="Times New Roman" w:cs="Times New Roman"/>
          <w:sz w:val="24"/>
          <w:szCs w:val="24"/>
        </w:rPr>
        <w:t xml:space="preserve">wsi Strzemeszna. Wnioskodawca </w:t>
      </w:r>
      <w:r w:rsidR="003B3840">
        <w:rPr>
          <w:rFonts w:ascii="Times New Roman" w:hAnsi="Times New Roman" w:cs="Times New Roman"/>
          <w:sz w:val="24"/>
          <w:szCs w:val="24"/>
        </w:rPr>
        <w:t>wskazał</w:t>
      </w:r>
      <w:r w:rsidR="000831E5">
        <w:rPr>
          <w:rFonts w:ascii="Times New Roman" w:hAnsi="Times New Roman" w:cs="Times New Roman"/>
          <w:sz w:val="24"/>
          <w:szCs w:val="24"/>
        </w:rPr>
        <w:t>, że</w:t>
      </w:r>
      <w:r w:rsidR="00632DC9">
        <w:rPr>
          <w:rFonts w:ascii="Times New Roman" w:hAnsi="Times New Roman" w:cs="Times New Roman"/>
          <w:sz w:val="24"/>
          <w:szCs w:val="24"/>
        </w:rPr>
        <w:t xml:space="preserve"> od początku lat 50-tych XX wieku </w:t>
      </w:r>
      <w:r w:rsidR="00F50F3A">
        <w:rPr>
          <w:rFonts w:ascii="Times New Roman" w:hAnsi="Times New Roman" w:cs="Times New Roman"/>
          <w:sz w:val="24"/>
          <w:szCs w:val="24"/>
        </w:rPr>
        <w:br/>
      </w:r>
      <w:r w:rsidR="000831E5">
        <w:rPr>
          <w:rFonts w:ascii="Times New Roman" w:hAnsi="Times New Roman" w:cs="Times New Roman"/>
          <w:sz w:val="24"/>
          <w:szCs w:val="24"/>
        </w:rPr>
        <w:t xml:space="preserve">dz. </w:t>
      </w:r>
      <w:r w:rsidR="00BB7345">
        <w:rPr>
          <w:rFonts w:ascii="Times New Roman" w:hAnsi="Times New Roman" w:cs="Times New Roman"/>
          <w:sz w:val="24"/>
          <w:szCs w:val="24"/>
        </w:rPr>
        <w:t xml:space="preserve">ewid. </w:t>
      </w:r>
      <w:r w:rsidR="000831E5">
        <w:rPr>
          <w:rFonts w:ascii="Times New Roman" w:hAnsi="Times New Roman" w:cs="Times New Roman"/>
          <w:sz w:val="24"/>
          <w:szCs w:val="24"/>
        </w:rPr>
        <w:t xml:space="preserve">nr 11 </w:t>
      </w:r>
      <w:r w:rsidR="00632DC9">
        <w:rPr>
          <w:rFonts w:ascii="Times New Roman" w:hAnsi="Times New Roman" w:cs="Times New Roman"/>
          <w:sz w:val="24"/>
          <w:szCs w:val="24"/>
        </w:rPr>
        <w:t xml:space="preserve">jest wykorzystywana na potrzeby Gminy Czerniewice. </w:t>
      </w:r>
      <w:r w:rsidR="000831E5">
        <w:rPr>
          <w:rFonts w:ascii="Times New Roman" w:hAnsi="Times New Roman" w:cs="Times New Roman"/>
          <w:sz w:val="24"/>
          <w:szCs w:val="24"/>
        </w:rPr>
        <w:t xml:space="preserve">Ponadto </w:t>
      </w:r>
      <w:r w:rsidR="00052248">
        <w:rPr>
          <w:rFonts w:ascii="Times New Roman" w:hAnsi="Times New Roman" w:cs="Times New Roman"/>
          <w:sz w:val="24"/>
          <w:szCs w:val="24"/>
        </w:rPr>
        <w:t>nadmieniono</w:t>
      </w:r>
      <w:r w:rsidR="000831E5">
        <w:rPr>
          <w:rFonts w:ascii="Times New Roman" w:hAnsi="Times New Roman" w:cs="Times New Roman"/>
          <w:sz w:val="24"/>
          <w:szCs w:val="24"/>
        </w:rPr>
        <w:t xml:space="preserve">, że zgodnie z art. 3 ustawy o zagospodarowaniu wspólnot gruntowych </w:t>
      </w:r>
      <w:r w:rsidR="00052248" w:rsidRPr="00052248">
        <w:rPr>
          <w:rFonts w:ascii="Times New Roman" w:hAnsi="Times New Roman" w:cs="Times New Roman"/>
          <w:i/>
          <w:iCs/>
          <w:sz w:val="24"/>
          <w:szCs w:val="24"/>
        </w:rPr>
        <w:t xml:space="preserve">nie zalicza się </w:t>
      </w:r>
      <w:r w:rsidR="000658D6">
        <w:rPr>
          <w:rFonts w:ascii="Times New Roman" w:hAnsi="Times New Roman" w:cs="Times New Roman"/>
          <w:i/>
          <w:iCs/>
          <w:sz w:val="24"/>
          <w:szCs w:val="24"/>
        </w:rPr>
        <w:br/>
      </w:r>
      <w:r w:rsidR="00052248" w:rsidRPr="00052248">
        <w:rPr>
          <w:rFonts w:ascii="Times New Roman" w:hAnsi="Times New Roman" w:cs="Times New Roman"/>
          <w:i/>
          <w:iCs/>
          <w:sz w:val="24"/>
          <w:szCs w:val="24"/>
        </w:rPr>
        <w:t>do wspólnot gruntowych nieruchomości lub ich części określonych w art. 1 ust. 1, jeżeli:</w:t>
      </w:r>
    </w:p>
    <w:p w14:paraId="1B1C0B7B" w14:textId="3C721AB4" w:rsidR="00052248" w:rsidRPr="00052248" w:rsidRDefault="00052248" w:rsidP="00052248">
      <w:pPr>
        <w:spacing w:after="0" w:line="22" w:lineRule="atLeast"/>
        <w:ind w:firstLine="709"/>
        <w:jc w:val="both"/>
        <w:rPr>
          <w:rFonts w:ascii="Times New Roman" w:hAnsi="Times New Roman" w:cs="Times New Roman"/>
          <w:i/>
          <w:iCs/>
          <w:sz w:val="24"/>
          <w:szCs w:val="24"/>
        </w:rPr>
      </w:pPr>
      <w:r w:rsidRPr="00052248">
        <w:rPr>
          <w:rFonts w:ascii="Times New Roman" w:hAnsi="Times New Roman" w:cs="Times New Roman"/>
          <w:i/>
          <w:iCs/>
          <w:sz w:val="24"/>
          <w:szCs w:val="24"/>
        </w:rPr>
        <w:t xml:space="preserve">1) do dnia 31 grudnia 1962 r., a w przypadku lasów i gruntów leśnych do dnia </w:t>
      </w:r>
      <w:r w:rsidR="001508E9">
        <w:rPr>
          <w:rFonts w:ascii="Times New Roman" w:hAnsi="Times New Roman" w:cs="Times New Roman"/>
          <w:i/>
          <w:iCs/>
          <w:sz w:val="24"/>
          <w:szCs w:val="24"/>
        </w:rPr>
        <w:br/>
      </w:r>
      <w:r w:rsidRPr="00052248">
        <w:rPr>
          <w:rFonts w:ascii="Times New Roman" w:hAnsi="Times New Roman" w:cs="Times New Roman"/>
          <w:i/>
          <w:iCs/>
          <w:sz w:val="24"/>
          <w:szCs w:val="24"/>
        </w:rPr>
        <w:t>30 września 1960 r. zostały podzielone na działki indywidualne pomiędzy współuprawnionych albo uległy zasiedzeniu,</w:t>
      </w:r>
    </w:p>
    <w:p w14:paraId="51D99090" w14:textId="18B00856" w:rsidR="00BA6BD2" w:rsidRDefault="00052248" w:rsidP="00A14B1D">
      <w:pPr>
        <w:spacing w:after="0" w:line="22" w:lineRule="atLeast"/>
        <w:ind w:firstLine="709"/>
        <w:jc w:val="both"/>
        <w:rPr>
          <w:rFonts w:ascii="Times New Roman" w:hAnsi="Times New Roman" w:cs="Times New Roman"/>
          <w:i/>
          <w:iCs/>
          <w:sz w:val="24"/>
          <w:szCs w:val="24"/>
        </w:rPr>
      </w:pPr>
      <w:r w:rsidRPr="00052248">
        <w:rPr>
          <w:rFonts w:ascii="Times New Roman" w:hAnsi="Times New Roman" w:cs="Times New Roman"/>
          <w:i/>
          <w:iCs/>
          <w:sz w:val="24"/>
          <w:szCs w:val="24"/>
        </w:rPr>
        <w:t>2) przed dniem 1 stycznia 2011 r. zostały prawnie lub faktycznie przekazane na cele publiczne lub społeczne.</w:t>
      </w:r>
    </w:p>
    <w:p w14:paraId="0899BFAA" w14:textId="31AC5B0B" w:rsidR="00052248" w:rsidRDefault="00052248" w:rsidP="00052248">
      <w:pPr>
        <w:spacing w:line="22" w:lineRule="atLeast"/>
        <w:jc w:val="both"/>
        <w:rPr>
          <w:rFonts w:ascii="Times New Roman" w:hAnsi="Times New Roman" w:cs="Times New Roman"/>
          <w:sz w:val="24"/>
          <w:szCs w:val="24"/>
        </w:rPr>
      </w:pPr>
      <w:r>
        <w:rPr>
          <w:rFonts w:ascii="Times New Roman" w:hAnsi="Times New Roman" w:cs="Times New Roman"/>
          <w:sz w:val="24"/>
          <w:szCs w:val="24"/>
        </w:rPr>
        <w:t xml:space="preserve">Według Wnioskodawcy dz. </w:t>
      </w:r>
      <w:r w:rsidR="00BB7345">
        <w:rPr>
          <w:rFonts w:ascii="Times New Roman" w:hAnsi="Times New Roman" w:cs="Times New Roman"/>
          <w:sz w:val="24"/>
          <w:szCs w:val="24"/>
        </w:rPr>
        <w:t xml:space="preserve">ewid. </w:t>
      </w:r>
      <w:r>
        <w:rPr>
          <w:rFonts w:ascii="Times New Roman" w:hAnsi="Times New Roman" w:cs="Times New Roman"/>
          <w:sz w:val="24"/>
          <w:szCs w:val="24"/>
        </w:rPr>
        <w:t>nr 11 spełnia wymogi ustawowe do uznania jej za mienie gromadzkie</w:t>
      </w:r>
      <w:r w:rsidR="00B945CF">
        <w:rPr>
          <w:rFonts w:ascii="Times New Roman" w:hAnsi="Times New Roman" w:cs="Times New Roman"/>
          <w:sz w:val="24"/>
          <w:szCs w:val="24"/>
        </w:rPr>
        <w:t xml:space="preserve">, ponieważ </w:t>
      </w:r>
      <w:r>
        <w:rPr>
          <w:rFonts w:ascii="Times New Roman" w:hAnsi="Times New Roman" w:cs="Times New Roman"/>
          <w:sz w:val="24"/>
          <w:szCs w:val="24"/>
        </w:rPr>
        <w:t xml:space="preserve">przed 1963 r. była wykorzystywana jako grunty użyteczności publicznej </w:t>
      </w:r>
      <w:r w:rsidR="00B945CF">
        <w:rPr>
          <w:rFonts w:ascii="Times New Roman" w:hAnsi="Times New Roman" w:cs="Times New Roman"/>
          <w:sz w:val="24"/>
          <w:szCs w:val="24"/>
        </w:rPr>
        <w:t xml:space="preserve">z uwagi na obecność remizy strażackiej i świetlicy wiejskiej. </w:t>
      </w:r>
      <w:r w:rsidR="00A14B1D">
        <w:rPr>
          <w:rFonts w:ascii="Times New Roman" w:hAnsi="Times New Roman" w:cs="Times New Roman"/>
          <w:sz w:val="24"/>
          <w:szCs w:val="24"/>
        </w:rPr>
        <w:t xml:space="preserve">Należy zaznaczyć, że według </w:t>
      </w:r>
      <w:r w:rsidR="00A14B1D">
        <w:rPr>
          <w:rFonts w:ascii="Times New Roman" w:hAnsi="Times New Roman" w:cs="Times New Roman"/>
          <w:sz w:val="24"/>
          <w:szCs w:val="24"/>
        </w:rPr>
        <w:br/>
        <w:t xml:space="preserve">art. 1 ust. 2 w/w ustawy </w:t>
      </w:r>
      <w:r w:rsidR="00A14B1D" w:rsidRPr="00A14B1D">
        <w:rPr>
          <w:rFonts w:ascii="Times New Roman" w:hAnsi="Times New Roman" w:cs="Times New Roman"/>
          <w:i/>
          <w:iCs/>
          <w:sz w:val="24"/>
          <w:szCs w:val="24"/>
        </w:rPr>
        <w:t xml:space="preserve">oprócz wspólnot gruntowych podlegających zagospodarowaniu </w:t>
      </w:r>
      <w:r w:rsidR="00A14B1D">
        <w:rPr>
          <w:rFonts w:ascii="Times New Roman" w:hAnsi="Times New Roman" w:cs="Times New Roman"/>
          <w:i/>
          <w:iCs/>
          <w:sz w:val="24"/>
          <w:szCs w:val="24"/>
        </w:rPr>
        <w:br/>
      </w:r>
      <w:r w:rsidR="00A14B1D" w:rsidRPr="00A14B1D">
        <w:rPr>
          <w:rFonts w:ascii="Times New Roman" w:hAnsi="Times New Roman" w:cs="Times New Roman"/>
          <w:i/>
          <w:iCs/>
          <w:sz w:val="24"/>
          <w:szCs w:val="24"/>
        </w:rPr>
        <w:t>w trybie</w:t>
      </w:r>
      <w:r w:rsidR="00A14B1D">
        <w:rPr>
          <w:rFonts w:ascii="Times New Roman" w:hAnsi="Times New Roman" w:cs="Times New Roman"/>
          <w:i/>
          <w:iCs/>
          <w:sz w:val="24"/>
          <w:szCs w:val="24"/>
        </w:rPr>
        <w:t xml:space="preserve"> </w:t>
      </w:r>
      <w:r w:rsidR="00A14B1D" w:rsidRPr="00A14B1D">
        <w:rPr>
          <w:rFonts w:ascii="Times New Roman" w:hAnsi="Times New Roman" w:cs="Times New Roman"/>
          <w:i/>
          <w:iCs/>
          <w:sz w:val="24"/>
          <w:szCs w:val="24"/>
        </w:rPr>
        <w:t>i na zasadach określonych w ustawie, zagospodarowaniu podlegają także nieruchomości rolne, leśne i obszary wodne, stanowiące mienie gromadzkie w rozumieniu przepisów o zarządzie takim mieniem, jeżeli przed dniem wejścia w życie tej ustawy były faktycznie użytkowane wspólnie przez mieszkańców wsi</w:t>
      </w:r>
      <w:r w:rsidR="00A14B1D" w:rsidRPr="00A14B1D">
        <w:rPr>
          <w:rFonts w:ascii="Times New Roman" w:hAnsi="Times New Roman" w:cs="Times New Roman"/>
          <w:sz w:val="24"/>
          <w:szCs w:val="24"/>
        </w:rPr>
        <w:t>.</w:t>
      </w:r>
      <w:r w:rsidR="00A14B1D">
        <w:rPr>
          <w:rFonts w:ascii="Times New Roman" w:hAnsi="Times New Roman" w:cs="Times New Roman"/>
          <w:sz w:val="24"/>
          <w:szCs w:val="24"/>
        </w:rPr>
        <w:t xml:space="preserve"> </w:t>
      </w:r>
      <w:r w:rsidR="00560FCF">
        <w:rPr>
          <w:rFonts w:ascii="Times New Roman" w:hAnsi="Times New Roman" w:cs="Times New Roman"/>
          <w:sz w:val="24"/>
          <w:szCs w:val="24"/>
        </w:rPr>
        <w:t xml:space="preserve">Do </w:t>
      </w:r>
      <w:r w:rsidR="00BC7513">
        <w:rPr>
          <w:rFonts w:ascii="Times New Roman" w:hAnsi="Times New Roman" w:cs="Times New Roman"/>
          <w:sz w:val="24"/>
          <w:szCs w:val="24"/>
        </w:rPr>
        <w:t xml:space="preserve">kopii </w:t>
      </w:r>
      <w:r w:rsidR="00560FCF">
        <w:rPr>
          <w:rFonts w:ascii="Times New Roman" w:hAnsi="Times New Roman" w:cs="Times New Roman"/>
          <w:sz w:val="24"/>
          <w:szCs w:val="24"/>
        </w:rPr>
        <w:t>wniosku zostały dołączone mapa z geoportalu powiatu tomaszowskiego z zaznaczoną przedmiotową nieruchomością oraz informacja o działce pozyskana z geoportalu powiatu tomaszowskiego.</w:t>
      </w:r>
    </w:p>
    <w:p w14:paraId="5CE1C240" w14:textId="1E2FED1C" w:rsidR="00560FCF" w:rsidRDefault="00560FCF" w:rsidP="00052248">
      <w:pPr>
        <w:spacing w:line="22" w:lineRule="atLeast"/>
        <w:jc w:val="both"/>
        <w:rPr>
          <w:rFonts w:ascii="Times New Roman" w:hAnsi="Times New Roman" w:cs="Times New Roman"/>
          <w:sz w:val="24"/>
          <w:szCs w:val="24"/>
        </w:rPr>
      </w:pPr>
      <w:r>
        <w:rPr>
          <w:rFonts w:ascii="Times New Roman" w:hAnsi="Times New Roman" w:cs="Times New Roman"/>
          <w:sz w:val="24"/>
          <w:szCs w:val="24"/>
        </w:rPr>
        <w:tab/>
      </w:r>
      <w:r w:rsidR="00BC7513">
        <w:rPr>
          <w:rFonts w:ascii="Times New Roman" w:hAnsi="Times New Roman" w:cs="Times New Roman"/>
          <w:sz w:val="24"/>
          <w:szCs w:val="24"/>
        </w:rPr>
        <w:t xml:space="preserve">W dniu 26.04.2023 r. Starosta Tomaszowski wezwał Wójta Gminy Czerniewice </w:t>
      </w:r>
      <w:r w:rsidR="001508E9">
        <w:rPr>
          <w:rFonts w:ascii="Times New Roman" w:hAnsi="Times New Roman" w:cs="Times New Roman"/>
          <w:sz w:val="24"/>
          <w:szCs w:val="24"/>
        </w:rPr>
        <w:br/>
      </w:r>
      <w:r w:rsidR="00BC7513">
        <w:rPr>
          <w:rFonts w:ascii="Times New Roman" w:hAnsi="Times New Roman" w:cs="Times New Roman"/>
          <w:sz w:val="24"/>
          <w:szCs w:val="24"/>
        </w:rPr>
        <w:t xml:space="preserve">do przedłożenia oryginału wniosku w terminie 7 dni od daty otrzymania wezwania. </w:t>
      </w:r>
      <w:r w:rsidR="00A14B1D">
        <w:rPr>
          <w:rFonts w:ascii="Times New Roman" w:hAnsi="Times New Roman" w:cs="Times New Roman"/>
          <w:sz w:val="24"/>
          <w:szCs w:val="24"/>
        </w:rPr>
        <w:br/>
      </w:r>
      <w:r w:rsidR="00BC7513">
        <w:rPr>
          <w:rFonts w:ascii="Times New Roman" w:hAnsi="Times New Roman" w:cs="Times New Roman"/>
          <w:sz w:val="24"/>
          <w:szCs w:val="24"/>
        </w:rPr>
        <w:t xml:space="preserve">W dniu 08.05.2023 r. </w:t>
      </w:r>
      <w:r w:rsidR="003B3840">
        <w:rPr>
          <w:rFonts w:ascii="Times New Roman" w:hAnsi="Times New Roman" w:cs="Times New Roman"/>
          <w:sz w:val="24"/>
          <w:szCs w:val="24"/>
        </w:rPr>
        <w:t xml:space="preserve">dokonano </w:t>
      </w:r>
      <w:r w:rsidR="000514C2">
        <w:rPr>
          <w:rFonts w:ascii="Times New Roman" w:hAnsi="Times New Roman" w:cs="Times New Roman"/>
          <w:sz w:val="24"/>
          <w:szCs w:val="24"/>
        </w:rPr>
        <w:t xml:space="preserve">stosownego </w:t>
      </w:r>
      <w:r w:rsidR="00BC7513">
        <w:rPr>
          <w:rFonts w:ascii="Times New Roman" w:hAnsi="Times New Roman" w:cs="Times New Roman"/>
          <w:sz w:val="24"/>
          <w:szCs w:val="24"/>
        </w:rPr>
        <w:t>uzupełni</w:t>
      </w:r>
      <w:r w:rsidR="003B3840">
        <w:rPr>
          <w:rFonts w:ascii="Times New Roman" w:hAnsi="Times New Roman" w:cs="Times New Roman"/>
          <w:sz w:val="24"/>
          <w:szCs w:val="24"/>
        </w:rPr>
        <w:t>enia</w:t>
      </w:r>
      <w:r w:rsidR="00BC7513">
        <w:rPr>
          <w:rFonts w:ascii="Times New Roman" w:hAnsi="Times New Roman" w:cs="Times New Roman"/>
          <w:sz w:val="24"/>
          <w:szCs w:val="24"/>
        </w:rPr>
        <w:t>.</w:t>
      </w:r>
    </w:p>
    <w:p w14:paraId="1FCB9E98" w14:textId="77777777" w:rsidR="00DC2011" w:rsidRDefault="00DC2011" w:rsidP="00052248">
      <w:pPr>
        <w:spacing w:line="22" w:lineRule="atLeast"/>
        <w:jc w:val="both"/>
        <w:rPr>
          <w:rFonts w:ascii="Times New Roman" w:hAnsi="Times New Roman" w:cs="Times New Roman"/>
          <w:sz w:val="24"/>
          <w:szCs w:val="24"/>
        </w:rPr>
      </w:pPr>
    </w:p>
    <w:p w14:paraId="1D509A55" w14:textId="77777777" w:rsidR="00803A2E" w:rsidRDefault="00803A2E" w:rsidP="00052248">
      <w:pPr>
        <w:spacing w:line="22" w:lineRule="atLeast"/>
        <w:jc w:val="both"/>
        <w:rPr>
          <w:rFonts w:ascii="Times New Roman" w:hAnsi="Times New Roman" w:cs="Times New Roman"/>
          <w:sz w:val="24"/>
          <w:szCs w:val="24"/>
        </w:rPr>
      </w:pPr>
    </w:p>
    <w:p w14:paraId="78AA06EE" w14:textId="682D3884" w:rsidR="00BC7513" w:rsidRDefault="00BC7513" w:rsidP="00BC7513">
      <w:pPr>
        <w:pStyle w:val="NormalnyWeb"/>
        <w:spacing w:before="0" w:beforeAutospacing="0" w:after="0" w:afterAutospacing="0"/>
        <w:ind w:firstLine="708"/>
        <w:jc w:val="both"/>
      </w:pPr>
      <w:r>
        <w:lastRenderedPageBreak/>
        <w:t xml:space="preserve">Rozpatrując </w:t>
      </w:r>
      <w:r w:rsidR="00DC2011">
        <w:t>wniosek oraz dokumentację będącą w posiadaniu tut. Organu</w:t>
      </w:r>
      <w:r>
        <w:t xml:space="preserve"> ustalono, że:</w:t>
      </w:r>
    </w:p>
    <w:p w14:paraId="26251BD8" w14:textId="25726E1A" w:rsidR="00BC7513" w:rsidRDefault="00DC2011" w:rsidP="00DC2011">
      <w:pPr>
        <w:pStyle w:val="NormalnyWeb"/>
        <w:spacing w:before="0" w:beforeAutospacing="0" w:after="0" w:afterAutospacing="0"/>
        <w:jc w:val="both"/>
      </w:pPr>
      <w:r>
        <w:t xml:space="preserve">W postępowaniu o uznanie za Wspólnotę Gruntową wsi Strzemeszna prowadzonej przez </w:t>
      </w:r>
      <w:r>
        <w:br/>
        <w:t>tut. Organ w 1999 r. znajduje się protokół z rozprawy administracyjnej z dnia 22.06.1999 r.</w:t>
      </w:r>
      <w:r w:rsidR="00EB5011">
        <w:t>, podczas której mieszkańcy wsi Strzemeszna złożyli zeznania dotyczące dz.</w:t>
      </w:r>
      <w:r w:rsidR="00BB7345">
        <w:t xml:space="preserve"> ewid.</w:t>
      </w:r>
      <w:r w:rsidR="00EB5011">
        <w:t xml:space="preserve"> nr 5 </w:t>
      </w:r>
      <w:r w:rsidR="00BB7345">
        <w:br/>
      </w:r>
      <w:r w:rsidR="00EB5011">
        <w:t xml:space="preserve">i dz. </w:t>
      </w:r>
      <w:r w:rsidR="00BB7345">
        <w:t xml:space="preserve">ewid. </w:t>
      </w:r>
      <w:r w:rsidR="00EB5011">
        <w:t>nr 11</w:t>
      </w:r>
      <w:r w:rsidR="00F35CA0">
        <w:t>,</w:t>
      </w:r>
      <w:r w:rsidR="00EB5011">
        <w:t xml:space="preserve"> położonych w obr. Strzemeszna</w:t>
      </w:r>
      <w:r w:rsidR="000C74B9">
        <w:t xml:space="preserve"> informując, że nieruchomości te otrzymała wieś do wspólnego użytkowania</w:t>
      </w:r>
      <w:r w:rsidR="00F50F3A">
        <w:t xml:space="preserve"> a mieszkańcy własnymi siłami wybudowali na dz. ewid. nr 11 remizę strażacką</w:t>
      </w:r>
      <w:r w:rsidR="00EB5011">
        <w:t>.</w:t>
      </w:r>
      <w:r w:rsidR="000C74B9">
        <w:t xml:space="preserve"> </w:t>
      </w:r>
      <w:r w:rsidR="00EB5011">
        <w:t xml:space="preserve">Zebranych zapoznano z ustawą </w:t>
      </w:r>
      <w:r w:rsidR="00EB5011" w:rsidRPr="00EB5011">
        <w:t xml:space="preserve">z dnia 29 czerwca 1963 roku </w:t>
      </w:r>
      <w:r w:rsidR="00F50F3A">
        <w:br/>
      </w:r>
      <w:r w:rsidR="00EB5011" w:rsidRPr="00EB5011">
        <w:t>o zagospodarowaniu wspólnot gruntowych</w:t>
      </w:r>
      <w:r w:rsidR="00EB5011">
        <w:t xml:space="preserve">. Przedstawiciel Urzędu Gminy w Czerniewicach nie zajął stanowiska w przedmiotowej sprawie. </w:t>
      </w:r>
    </w:p>
    <w:p w14:paraId="624349AD" w14:textId="13FBEA30" w:rsidR="00EB5011" w:rsidRDefault="009E7AD0" w:rsidP="00EB5011">
      <w:pPr>
        <w:spacing w:line="22" w:lineRule="atLeast"/>
        <w:jc w:val="both"/>
        <w:rPr>
          <w:rFonts w:ascii="Times New Roman" w:hAnsi="Times New Roman" w:cs="Times New Roman"/>
          <w:sz w:val="24"/>
          <w:szCs w:val="24"/>
        </w:rPr>
      </w:pPr>
      <w:r>
        <w:rPr>
          <w:rFonts w:ascii="Times New Roman" w:hAnsi="Times New Roman" w:cs="Times New Roman"/>
          <w:sz w:val="24"/>
          <w:szCs w:val="24"/>
        </w:rPr>
        <w:t xml:space="preserve">Na podstawie przeprowadzonej rozprawy administracyjnej </w:t>
      </w:r>
      <w:r w:rsidR="00DF3AEF">
        <w:rPr>
          <w:rFonts w:ascii="Times New Roman" w:hAnsi="Times New Roman" w:cs="Times New Roman"/>
          <w:sz w:val="24"/>
          <w:szCs w:val="24"/>
        </w:rPr>
        <w:t xml:space="preserve">Starosta Tomaszowski </w:t>
      </w:r>
      <w:r>
        <w:rPr>
          <w:rFonts w:ascii="Times New Roman" w:hAnsi="Times New Roman" w:cs="Times New Roman"/>
          <w:sz w:val="24"/>
          <w:szCs w:val="24"/>
        </w:rPr>
        <w:t xml:space="preserve">w dniu 14.09.1999 r. </w:t>
      </w:r>
      <w:r w:rsidR="00DF3AEF">
        <w:rPr>
          <w:rFonts w:ascii="Times New Roman" w:hAnsi="Times New Roman" w:cs="Times New Roman"/>
          <w:sz w:val="24"/>
          <w:szCs w:val="24"/>
        </w:rPr>
        <w:t xml:space="preserve">wydał decyzję </w:t>
      </w:r>
      <w:r>
        <w:rPr>
          <w:rFonts w:ascii="Times New Roman" w:hAnsi="Times New Roman" w:cs="Times New Roman"/>
          <w:sz w:val="24"/>
          <w:szCs w:val="24"/>
        </w:rPr>
        <w:t xml:space="preserve">znak: ROŚ.6010/13/99, </w:t>
      </w:r>
      <w:r w:rsidR="00DF3AEF">
        <w:rPr>
          <w:rFonts w:ascii="Times New Roman" w:hAnsi="Times New Roman" w:cs="Times New Roman"/>
          <w:sz w:val="24"/>
          <w:szCs w:val="24"/>
        </w:rPr>
        <w:t>uznającą dz.</w:t>
      </w:r>
      <w:r w:rsidR="00BB7345">
        <w:rPr>
          <w:rFonts w:ascii="Times New Roman" w:hAnsi="Times New Roman" w:cs="Times New Roman"/>
          <w:sz w:val="24"/>
          <w:szCs w:val="24"/>
        </w:rPr>
        <w:t xml:space="preserve"> ewid.</w:t>
      </w:r>
      <w:r w:rsidR="00DF3AEF">
        <w:rPr>
          <w:rFonts w:ascii="Times New Roman" w:hAnsi="Times New Roman" w:cs="Times New Roman"/>
          <w:sz w:val="24"/>
          <w:szCs w:val="24"/>
        </w:rPr>
        <w:t xml:space="preserve"> nr 5 i dz. </w:t>
      </w:r>
      <w:r w:rsidR="00BB7345">
        <w:rPr>
          <w:rFonts w:ascii="Times New Roman" w:hAnsi="Times New Roman" w:cs="Times New Roman"/>
          <w:sz w:val="24"/>
          <w:szCs w:val="24"/>
        </w:rPr>
        <w:t xml:space="preserve">ewid. </w:t>
      </w:r>
      <w:r w:rsidR="00DF3AEF">
        <w:rPr>
          <w:rFonts w:ascii="Times New Roman" w:hAnsi="Times New Roman" w:cs="Times New Roman"/>
          <w:sz w:val="24"/>
          <w:szCs w:val="24"/>
        </w:rPr>
        <w:t xml:space="preserve">nr 11 za Wspólnotę Gruntową wsi Strzemeszna. </w:t>
      </w:r>
      <w:r>
        <w:rPr>
          <w:rFonts w:ascii="Times New Roman" w:hAnsi="Times New Roman" w:cs="Times New Roman"/>
          <w:sz w:val="24"/>
          <w:szCs w:val="24"/>
        </w:rPr>
        <w:t xml:space="preserve">Decyzja stała się ostateczna z dniem 19.10.1999 r. </w:t>
      </w:r>
      <w:r w:rsidR="00D66BEF">
        <w:rPr>
          <w:rFonts w:ascii="Times New Roman" w:hAnsi="Times New Roman" w:cs="Times New Roman"/>
          <w:sz w:val="24"/>
          <w:szCs w:val="24"/>
        </w:rPr>
        <w:t>Należy zauważyć, że zgodnie z a</w:t>
      </w:r>
      <w:r w:rsidR="00D66BEF" w:rsidRPr="00D66BEF">
        <w:rPr>
          <w:rFonts w:ascii="Times New Roman" w:hAnsi="Times New Roman" w:cs="Times New Roman"/>
          <w:sz w:val="24"/>
          <w:szCs w:val="24"/>
        </w:rPr>
        <w:t>rt.  8o</w:t>
      </w:r>
      <w:r w:rsidR="00D66BEF">
        <w:rPr>
          <w:rFonts w:ascii="Times New Roman" w:hAnsi="Times New Roman" w:cs="Times New Roman"/>
          <w:sz w:val="24"/>
          <w:szCs w:val="24"/>
        </w:rPr>
        <w:t xml:space="preserve"> w/w ustawy </w:t>
      </w:r>
      <w:r w:rsidR="00D66BEF" w:rsidRPr="00D66BEF">
        <w:rPr>
          <w:rFonts w:ascii="Times New Roman" w:hAnsi="Times New Roman" w:cs="Times New Roman"/>
          <w:sz w:val="24"/>
          <w:szCs w:val="24"/>
        </w:rPr>
        <w:t xml:space="preserve">nie jest możliwa zmiana wydanej decyzji, bowiem do decyzji ostatecznych ustalających, które nieruchomości stanowią wspólnotę gruntową, ustalających wykaz uprawnionych do udziału we wspólnocie gruntowej oraz wykaz obszarów gospodarstw rolnych przez nich posiadanych i wielkości przysługujących </w:t>
      </w:r>
      <w:r w:rsidR="00BB7345">
        <w:rPr>
          <w:rFonts w:ascii="Times New Roman" w:hAnsi="Times New Roman" w:cs="Times New Roman"/>
          <w:sz w:val="24"/>
          <w:szCs w:val="24"/>
        </w:rPr>
        <w:br/>
      </w:r>
      <w:r w:rsidR="00D66BEF" w:rsidRPr="00D66BEF">
        <w:rPr>
          <w:rFonts w:ascii="Times New Roman" w:hAnsi="Times New Roman" w:cs="Times New Roman"/>
          <w:sz w:val="24"/>
          <w:szCs w:val="24"/>
        </w:rPr>
        <w:t>im udziałów we wspólnocie, nie stosuje się przepisów dotyczących wznowienia postępowania (art. 145-145b ustawy Kodeks postępowania administracyjnego,</w:t>
      </w:r>
      <w:r w:rsidR="00C05585">
        <w:rPr>
          <w:rFonts w:ascii="Times New Roman" w:hAnsi="Times New Roman" w:cs="Times New Roman"/>
          <w:sz w:val="24"/>
          <w:szCs w:val="24"/>
        </w:rPr>
        <w:t xml:space="preserve"> </w:t>
      </w:r>
      <w:r w:rsidR="00D66BEF" w:rsidRPr="00D66BEF">
        <w:rPr>
          <w:rFonts w:ascii="Times New Roman" w:hAnsi="Times New Roman" w:cs="Times New Roman"/>
          <w:sz w:val="24"/>
          <w:szCs w:val="24"/>
        </w:rPr>
        <w:t xml:space="preserve">dalej: k.p.a.) oraz przepisów dotyczących uchylenia lub zmiany decyzji, a także stwierdzenia nieważności decyzji </w:t>
      </w:r>
      <w:r w:rsidR="00BB7345">
        <w:rPr>
          <w:rFonts w:ascii="Times New Roman" w:hAnsi="Times New Roman" w:cs="Times New Roman"/>
          <w:sz w:val="24"/>
          <w:szCs w:val="24"/>
        </w:rPr>
        <w:br/>
      </w:r>
      <w:r w:rsidR="00D66BEF" w:rsidRPr="00D66BEF">
        <w:rPr>
          <w:rFonts w:ascii="Times New Roman" w:hAnsi="Times New Roman" w:cs="Times New Roman"/>
          <w:sz w:val="24"/>
          <w:szCs w:val="24"/>
        </w:rPr>
        <w:t xml:space="preserve">(art. 154-156 k.p.a.), jeżeli upłynęło 5 lat od dnia, w którym </w:t>
      </w:r>
      <w:r w:rsidR="00761DF5">
        <w:rPr>
          <w:rFonts w:ascii="Times New Roman" w:hAnsi="Times New Roman" w:cs="Times New Roman"/>
          <w:sz w:val="24"/>
          <w:szCs w:val="24"/>
        </w:rPr>
        <w:t xml:space="preserve">decyzja ta </w:t>
      </w:r>
      <w:r w:rsidR="00D66BEF" w:rsidRPr="00D66BEF">
        <w:rPr>
          <w:rFonts w:ascii="Times New Roman" w:hAnsi="Times New Roman" w:cs="Times New Roman"/>
          <w:sz w:val="24"/>
          <w:szCs w:val="24"/>
        </w:rPr>
        <w:t>stała się ostateczna.</w:t>
      </w:r>
    </w:p>
    <w:p w14:paraId="332E569E" w14:textId="21E3273D" w:rsidR="00F02BC5" w:rsidRPr="00052248" w:rsidRDefault="00F02BC5" w:rsidP="00EB5011">
      <w:pPr>
        <w:spacing w:line="22" w:lineRule="atLeast"/>
        <w:jc w:val="both"/>
        <w:rPr>
          <w:rFonts w:ascii="Times New Roman" w:hAnsi="Times New Roman" w:cs="Times New Roman"/>
          <w:sz w:val="24"/>
          <w:szCs w:val="24"/>
        </w:rPr>
      </w:pPr>
      <w:r>
        <w:rPr>
          <w:rFonts w:ascii="Times New Roman" w:hAnsi="Times New Roman" w:cs="Times New Roman"/>
          <w:sz w:val="24"/>
          <w:szCs w:val="24"/>
        </w:rPr>
        <w:tab/>
      </w:r>
      <w:r w:rsidR="00AF55C1">
        <w:rPr>
          <w:rFonts w:ascii="Times New Roman" w:hAnsi="Times New Roman" w:cs="Times New Roman"/>
          <w:sz w:val="24"/>
          <w:szCs w:val="24"/>
        </w:rPr>
        <w:t>Zatem s</w:t>
      </w:r>
      <w:r w:rsidR="001508E9">
        <w:rPr>
          <w:rFonts w:ascii="Times New Roman" w:hAnsi="Times New Roman" w:cs="Times New Roman"/>
          <w:sz w:val="24"/>
          <w:szCs w:val="24"/>
        </w:rPr>
        <w:t xml:space="preserve">koro </w:t>
      </w:r>
      <w:r w:rsidR="00FC6CC2">
        <w:rPr>
          <w:rFonts w:ascii="Times New Roman" w:hAnsi="Times New Roman" w:cs="Times New Roman"/>
          <w:sz w:val="24"/>
          <w:szCs w:val="24"/>
        </w:rPr>
        <w:t xml:space="preserve">decyzją z dnia 14.09.1999 r. znak: ROŚ.6010/13/99 </w:t>
      </w:r>
      <w:r w:rsidR="001508E9">
        <w:rPr>
          <w:rFonts w:ascii="Times New Roman" w:hAnsi="Times New Roman" w:cs="Times New Roman"/>
          <w:sz w:val="24"/>
          <w:szCs w:val="24"/>
        </w:rPr>
        <w:t>został</w:t>
      </w:r>
      <w:r w:rsidR="00FC6CC2">
        <w:rPr>
          <w:rFonts w:ascii="Times New Roman" w:hAnsi="Times New Roman" w:cs="Times New Roman"/>
          <w:sz w:val="24"/>
          <w:szCs w:val="24"/>
        </w:rPr>
        <w:t xml:space="preserve"> już</w:t>
      </w:r>
      <w:r w:rsidR="001508E9">
        <w:rPr>
          <w:rFonts w:ascii="Times New Roman" w:hAnsi="Times New Roman" w:cs="Times New Roman"/>
          <w:sz w:val="24"/>
          <w:szCs w:val="24"/>
        </w:rPr>
        <w:t xml:space="preserve"> ustal</w:t>
      </w:r>
      <w:r w:rsidR="00FC6CC2">
        <w:rPr>
          <w:rFonts w:ascii="Times New Roman" w:hAnsi="Times New Roman" w:cs="Times New Roman"/>
          <w:sz w:val="24"/>
          <w:szCs w:val="24"/>
        </w:rPr>
        <w:t>ony</w:t>
      </w:r>
      <w:r w:rsidR="001508E9">
        <w:rPr>
          <w:rFonts w:ascii="Times New Roman" w:hAnsi="Times New Roman" w:cs="Times New Roman"/>
          <w:sz w:val="24"/>
          <w:szCs w:val="24"/>
        </w:rPr>
        <w:t xml:space="preserve"> </w:t>
      </w:r>
      <w:r w:rsidR="00FC6CC2">
        <w:rPr>
          <w:rFonts w:ascii="Times New Roman" w:hAnsi="Times New Roman" w:cs="Times New Roman"/>
          <w:sz w:val="24"/>
          <w:szCs w:val="24"/>
        </w:rPr>
        <w:t xml:space="preserve">status prawny przedmiotowej nieruchomości – w postaci uznania wskazanej </w:t>
      </w:r>
      <w:r w:rsidR="00A93D47">
        <w:rPr>
          <w:rFonts w:ascii="Times New Roman" w:hAnsi="Times New Roman" w:cs="Times New Roman"/>
          <w:sz w:val="24"/>
          <w:szCs w:val="24"/>
        </w:rPr>
        <w:t>działki</w:t>
      </w:r>
      <w:r w:rsidR="00FC6CC2">
        <w:rPr>
          <w:rFonts w:ascii="Times New Roman" w:hAnsi="Times New Roman" w:cs="Times New Roman"/>
          <w:sz w:val="24"/>
          <w:szCs w:val="24"/>
        </w:rPr>
        <w:t xml:space="preserve"> </w:t>
      </w:r>
      <w:r w:rsidR="00CF3380">
        <w:rPr>
          <w:rFonts w:ascii="Times New Roman" w:hAnsi="Times New Roman" w:cs="Times New Roman"/>
          <w:sz w:val="24"/>
          <w:szCs w:val="24"/>
        </w:rPr>
        <w:br/>
        <w:t>za</w:t>
      </w:r>
      <w:r w:rsidR="00FC6CC2">
        <w:rPr>
          <w:rFonts w:ascii="Times New Roman" w:hAnsi="Times New Roman" w:cs="Times New Roman"/>
          <w:sz w:val="24"/>
          <w:szCs w:val="24"/>
        </w:rPr>
        <w:t xml:space="preserve"> Wspólnot</w:t>
      </w:r>
      <w:r w:rsidR="00CF3380">
        <w:rPr>
          <w:rFonts w:ascii="Times New Roman" w:hAnsi="Times New Roman" w:cs="Times New Roman"/>
          <w:sz w:val="24"/>
          <w:szCs w:val="24"/>
        </w:rPr>
        <w:t>ę</w:t>
      </w:r>
      <w:r w:rsidR="00FC6CC2">
        <w:rPr>
          <w:rFonts w:ascii="Times New Roman" w:hAnsi="Times New Roman" w:cs="Times New Roman"/>
          <w:sz w:val="24"/>
          <w:szCs w:val="24"/>
        </w:rPr>
        <w:t xml:space="preserve"> Gruntow</w:t>
      </w:r>
      <w:r w:rsidR="00CF3380">
        <w:rPr>
          <w:rFonts w:ascii="Times New Roman" w:hAnsi="Times New Roman" w:cs="Times New Roman"/>
          <w:sz w:val="24"/>
          <w:szCs w:val="24"/>
        </w:rPr>
        <w:t>ą</w:t>
      </w:r>
      <w:r w:rsidR="00FC6CC2">
        <w:rPr>
          <w:rFonts w:ascii="Times New Roman" w:hAnsi="Times New Roman" w:cs="Times New Roman"/>
          <w:sz w:val="24"/>
          <w:szCs w:val="24"/>
        </w:rPr>
        <w:t xml:space="preserve"> wsi Strzemeszna</w:t>
      </w:r>
      <w:r w:rsidR="001508E9">
        <w:rPr>
          <w:rFonts w:ascii="Times New Roman" w:hAnsi="Times New Roman" w:cs="Times New Roman"/>
          <w:sz w:val="24"/>
          <w:szCs w:val="24"/>
        </w:rPr>
        <w:t xml:space="preserve">, </w:t>
      </w:r>
      <w:r w:rsidR="00CF3380">
        <w:rPr>
          <w:rFonts w:ascii="Times New Roman" w:hAnsi="Times New Roman" w:cs="Times New Roman"/>
          <w:sz w:val="24"/>
          <w:szCs w:val="24"/>
        </w:rPr>
        <w:t xml:space="preserve">tut. </w:t>
      </w:r>
      <w:r w:rsidR="00CF3380" w:rsidRPr="00CF3380">
        <w:rPr>
          <w:rFonts w:ascii="Times New Roman" w:hAnsi="Times New Roman" w:cs="Times New Roman"/>
          <w:sz w:val="24"/>
          <w:szCs w:val="24"/>
        </w:rPr>
        <w:t xml:space="preserve">Organ nie może doprowadzić do sytuacji, </w:t>
      </w:r>
      <w:r w:rsidR="00CF3380">
        <w:rPr>
          <w:rFonts w:ascii="Times New Roman" w:hAnsi="Times New Roman" w:cs="Times New Roman"/>
          <w:sz w:val="24"/>
          <w:szCs w:val="24"/>
        </w:rPr>
        <w:br/>
      </w:r>
      <w:r w:rsidR="00CF3380" w:rsidRPr="00CF3380">
        <w:rPr>
          <w:rFonts w:ascii="Times New Roman" w:hAnsi="Times New Roman" w:cs="Times New Roman"/>
          <w:sz w:val="24"/>
          <w:szCs w:val="24"/>
        </w:rPr>
        <w:t xml:space="preserve">w której ustali nowego właściciela nieruchomości, pozostającego w sprzeczności </w:t>
      </w:r>
      <w:r w:rsidR="00CF3380">
        <w:rPr>
          <w:rFonts w:ascii="Times New Roman" w:hAnsi="Times New Roman" w:cs="Times New Roman"/>
          <w:sz w:val="24"/>
          <w:szCs w:val="24"/>
        </w:rPr>
        <w:br/>
      </w:r>
      <w:r w:rsidR="00CF3380" w:rsidRPr="00CF3380">
        <w:rPr>
          <w:rFonts w:ascii="Times New Roman" w:hAnsi="Times New Roman" w:cs="Times New Roman"/>
          <w:sz w:val="24"/>
          <w:szCs w:val="24"/>
        </w:rPr>
        <w:t>z pierwotnym</w:t>
      </w:r>
      <w:r w:rsidR="001508E9">
        <w:rPr>
          <w:rFonts w:ascii="Times New Roman" w:hAnsi="Times New Roman" w:cs="Times New Roman"/>
          <w:sz w:val="24"/>
          <w:szCs w:val="24"/>
        </w:rPr>
        <w:t xml:space="preserve">. </w:t>
      </w:r>
      <w:r w:rsidR="002D4968">
        <w:rPr>
          <w:rFonts w:ascii="Times New Roman" w:hAnsi="Times New Roman" w:cs="Times New Roman"/>
          <w:sz w:val="24"/>
          <w:szCs w:val="24"/>
        </w:rPr>
        <w:t xml:space="preserve">Zatem art. 3 w/w ustawy również nie znajduje tu zastosowania z uwagi na już </w:t>
      </w:r>
      <w:r w:rsidR="00E96210">
        <w:rPr>
          <w:rFonts w:ascii="Times New Roman" w:hAnsi="Times New Roman" w:cs="Times New Roman"/>
          <w:sz w:val="24"/>
          <w:szCs w:val="24"/>
        </w:rPr>
        <w:t>ustalon</w:t>
      </w:r>
      <w:r w:rsidR="00FC6CC2">
        <w:rPr>
          <w:rFonts w:ascii="Times New Roman" w:hAnsi="Times New Roman" w:cs="Times New Roman"/>
          <w:sz w:val="24"/>
          <w:szCs w:val="24"/>
        </w:rPr>
        <w:t>e prawo właścicielskie</w:t>
      </w:r>
      <w:r w:rsidR="00CF3380">
        <w:rPr>
          <w:rFonts w:ascii="Times New Roman" w:hAnsi="Times New Roman" w:cs="Times New Roman"/>
          <w:sz w:val="24"/>
          <w:szCs w:val="24"/>
        </w:rPr>
        <w:t xml:space="preserve"> na rzecz innego podmiotu</w:t>
      </w:r>
      <w:r w:rsidR="002D4968">
        <w:rPr>
          <w:rFonts w:ascii="Times New Roman" w:hAnsi="Times New Roman" w:cs="Times New Roman"/>
          <w:sz w:val="24"/>
          <w:szCs w:val="24"/>
        </w:rPr>
        <w:t xml:space="preserve">. </w:t>
      </w:r>
    </w:p>
    <w:p w14:paraId="3074C42F" w14:textId="55AC6633" w:rsidR="00B443E0" w:rsidRPr="00A43701" w:rsidRDefault="00CA7F23" w:rsidP="002B202C">
      <w:pPr>
        <w:spacing w:line="22" w:lineRule="atLeast"/>
        <w:ind w:firstLine="709"/>
        <w:jc w:val="both"/>
        <w:rPr>
          <w:rFonts w:ascii="Times New Roman" w:hAnsi="Times New Roman" w:cs="Times New Roman"/>
          <w:sz w:val="24"/>
          <w:szCs w:val="24"/>
        </w:rPr>
      </w:pPr>
      <w:r w:rsidRPr="00A43701">
        <w:rPr>
          <w:rFonts w:ascii="Times New Roman" w:hAnsi="Times New Roman" w:cs="Times New Roman"/>
          <w:sz w:val="24"/>
          <w:szCs w:val="24"/>
        </w:rPr>
        <w:t>Biorąc pod uwagę powyższe,</w:t>
      </w:r>
      <w:r w:rsidR="003C0B00" w:rsidRPr="00A43701">
        <w:rPr>
          <w:rFonts w:ascii="Times New Roman" w:hAnsi="Times New Roman" w:cs="Times New Roman"/>
          <w:sz w:val="24"/>
          <w:szCs w:val="24"/>
        </w:rPr>
        <w:t xml:space="preserve"> orzeczono jak w </w:t>
      </w:r>
      <w:r w:rsidRPr="00A43701">
        <w:rPr>
          <w:rFonts w:ascii="Times New Roman" w:hAnsi="Times New Roman" w:cs="Times New Roman"/>
          <w:sz w:val="24"/>
          <w:szCs w:val="24"/>
        </w:rPr>
        <w:t>sentencji</w:t>
      </w:r>
      <w:r w:rsidR="003C0B00" w:rsidRPr="00A43701">
        <w:rPr>
          <w:rFonts w:ascii="Times New Roman" w:hAnsi="Times New Roman" w:cs="Times New Roman"/>
          <w:sz w:val="24"/>
          <w:szCs w:val="24"/>
        </w:rPr>
        <w:t xml:space="preserve">. </w:t>
      </w:r>
    </w:p>
    <w:p w14:paraId="6CB49A5B" w14:textId="66569939" w:rsidR="00A41B42" w:rsidRDefault="00A43701" w:rsidP="00A43701">
      <w:pPr>
        <w:pStyle w:val="NormalnyWeb"/>
        <w:spacing w:before="0" w:beforeAutospacing="0" w:after="0" w:afterAutospacing="0"/>
        <w:ind w:firstLine="708"/>
        <w:jc w:val="both"/>
      </w:pPr>
      <w:r w:rsidRPr="00A43701">
        <w:t xml:space="preserve">Od niniejszej decyzji służy stronom prawo wniesienia odwołania do Wojewody Łódzkiego za pośrednictwem Starosty Tomaszowskiego w terminie 14 dni od daty </w:t>
      </w:r>
      <w:r w:rsidR="001508E9">
        <w:br/>
      </w:r>
      <w:r w:rsidRPr="00A43701">
        <w:t>jej otrzymania.</w:t>
      </w:r>
    </w:p>
    <w:p w14:paraId="7CA32699" w14:textId="77777777" w:rsidR="00A41B42" w:rsidRPr="00A43701" w:rsidRDefault="00A41B42" w:rsidP="00A43701">
      <w:pPr>
        <w:pStyle w:val="NormalnyWeb"/>
        <w:spacing w:before="0" w:beforeAutospacing="0" w:after="0" w:afterAutospacing="0"/>
        <w:ind w:firstLine="708"/>
        <w:jc w:val="both"/>
      </w:pPr>
    </w:p>
    <w:p w14:paraId="123F34DA" w14:textId="77777777" w:rsidR="009F7D36" w:rsidRDefault="009F7D36" w:rsidP="00A43701">
      <w:pPr>
        <w:pStyle w:val="NormalnyWeb"/>
        <w:spacing w:before="0" w:beforeAutospacing="0" w:after="0" w:afterAutospacing="0" w:line="276" w:lineRule="auto"/>
        <w:jc w:val="both"/>
      </w:pPr>
    </w:p>
    <w:p w14:paraId="196C94AF" w14:textId="77777777" w:rsidR="00A41B42" w:rsidRDefault="00A41B42" w:rsidP="00A41B42">
      <w:pPr>
        <w:pStyle w:val="NormalnyWeb"/>
        <w:spacing w:before="0" w:beforeAutospacing="0" w:after="0" w:afterAutospacing="0"/>
        <w:ind w:firstLine="5103"/>
        <w:jc w:val="center"/>
      </w:pPr>
      <w:r>
        <w:t>Z up. Starosty</w:t>
      </w:r>
    </w:p>
    <w:p w14:paraId="7590C5F4" w14:textId="77777777" w:rsidR="00A41B42" w:rsidRDefault="00A41B42" w:rsidP="00A41B42">
      <w:pPr>
        <w:pStyle w:val="NormalnyWeb"/>
        <w:spacing w:before="0" w:beforeAutospacing="0" w:after="0" w:afterAutospacing="0"/>
        <w:ind w:firstLine="5103"/>
        <w:jc w:val="center"/>
      </w:pPr>
      <w:r>
        <w:t>Naczelnik Wydziału Ochrony</w:t>
      </w:r>
    </w:p>
    <w:p w14:paraId="4E070D50" w14:textId="77777777" w:rsidR="00A41B42" w:rsidRDefault="00A41B42" w:rsidP="00A41B42">
      <w:pPr>
        <w:pStyle w:val="NormalnyWeb"/>
        <w:spacing w:before="0" w:beforeAutospacing="0" w:after="0" w:afterAutospacing="0"/>
        <w:ind w:firstLine="5103"/>
        <w:jc w:val="center"/>
      </w:pPr>
      <w:r>
        <w:t>Środowiska, Rolnictwa i Leśnictwa</w:t>
      </w:r>
    </w:p>
    <w:p w14:paraId="751D0FFD" w14:textId="7F9690A6" w:rsidR="003427E9" w:rsidRDefault="00A41B42" w:rsidP="00A41B42">
      <w:pPr>
        <w:pStyle w:val="NormalnyWeb"/>
        <w:spacing w:before="0" w:beforeAutospacing="0" w:after="0" w:afterAutospacing="0"/>
        <w:ind w:firstLine="5103"/>
        <w:jc w:val="center"/>
      </w:pPr>
      <w:r>
        <w:t>mgr inż. Lidia Kabat</w:t>
      </w:r>
    </w:p>
    <w:p w14:paraId="13470CC5" w14:textId="77777777" w:rsidR="0085158D" w:rsidRDefault="0085158D" w:rsidP="0085158D">
      <w:pPr>
        <w:pStyle w:val="NormalnyWeb"/>
        <w:spacing w:before="0" w:beforeAutospacing="0" w:after="0" w:afterAutospacing="0"/>
        <w:jc w:val="both"/>
        <w:rPr>
          <w:u w:val="single"/>
        </w:rPr>
      </w:pPr>
    </w:p>
    <w:p w14:paraId="1C5DDBE2" w14:textId="27C19B30" w:rsidR="0085158D" w:rsidRPr="00803A2E" w:rsidRDefault="0085158D" w:rsidP="0085158D">
      <w:pPr>
        <w:pStyle w:val="NormalnyWeb"/>
        <w:spacing w:before="0" w:beforeAutospacing="0" w:after="0" w:afterAutospacing="0"/>
        <w:jc w:val="both"/>
        <w:rPr>
          <w:u w:val="single"/>
        </w:rPr>
      </w:pPr>
      <w:r w:rsidRPr="00803A2E">
        <w:rPr>
          <w:u w:val="single"/>
        </w:rPr>
        <w:t>Otrzymują:</w:t>
      </w:r>
    </w:p>
    <w:p w14:paraId="57C92B84" w14:textId="77777777" w:rsidR="0085158D" w:rsidRDefault="0085158D" w:rsidP="0085158D">
      <w:pPr>
        <w:pStyle w:val="NormalnyWeb"/>
        <w:numPr>
          <w:ilvl w:val="0"/>
          <w:numId w:val="4"/>
        </w:numPr>
        <w:spacing w:before="0" w:beforeAutospacing="0" w:after="0" w:afterAutospacing="0"/>
        <w:ind w:left="284" w:hanging="284"/>
        <w:jc w:val="both"/>
      </w:pPr>
      <w:r>
        <w:t>Gmina Czerniewice</w:t>
      </w:r>
    </w:p>
    <w:p w14:paraId="5B974C8E" w14:textId="77777777" w:rsidR="0085158D" w:rsidRDefault="0085158D" w:rsidP="0085158D">
      <w:pPr>
        <w:pStyle w:val="NormalnyWeb"/>
        <w:spacing w:before="0" w:beforeAutospacing="0" w:after="0" w:afterAutospacing="0"/>
        <w:ind w:left="284"/>
        <w:jc w:val="both"/>
      </w:pPr>
      <w:r>
        <w:t xml:space="preserve">ul. Mazowiecka 42, 97-216 Czerniewice </w:t>
      </w:r>
    </w:p>
    <w:p w14:paraId="5660C91D" w14:textId="77777777" w:rsidR="0085158D" w:rsidRDefault="0085158D" w:rsidP="0085158D">
      <w:pPr>
        <w:pStyle w:val="NormalnyWeb"/>
        <w:numPr>
          <w:ilvl w:val="0"/>
          <w:numId w:val="4"/>
        </w:numPr>
        <w:spacing w:before="0" w:beforeAutospacing="0" w:after="0" w:afterAutospacing="0"/>
        <w:ind w:left="284" w:hanging="284"/>
        <w:jc w:val="both"/>
      </w:pPr>
      <w:r>
        <w:t>Sołtys wsi Strzemeszna – za pośrednictwem Wójta Gminy Czerniewice</w:t>
      </w:r>
    </w:p>
    <w:p w14:paraId="5A103C18" w14:textId="77777777" w:rsidR="0085158D" w:rsidRDefault="0085158D" w:rsidP="0085158D">
      <w:pPr>
        <w:pStyle w:val="NormalnyWeb"/>
        <w:numPr>
          <w:ilvl w:val="0"/>
          <w:numId w:val="4"/>
        </w:numPr>
        <w:spacing w:before="0" w:beforeAutospacing="0" w:after="0" w:afterAutospacing="0"/>
        <w:ind w:left="284" w:hanging="284"/>
        <w:jc w:val="both"/>
      </w:pPr>
      <w:r>
        <w:t>Urząd Gminy w Czerniewicach</w:t>
      </w:r>
    </w:p>
    <w:p w14:paraId="3BDE4766" w14:textId="77777777" w:rsidR="0085158D" w:rsidRDefault="0085158D" w:rsidP="0085158D">
      <w:pPr>
        <w:pStyle w:val="NormalnyWeb"/>
        <w:spacing w:before="0" w:beforeAutospacing="0" w:after="0" w:afterAutospacing="0"/>
        <w:ind w:left="284"/>
        <w:jc w:val="both"/>
      </w:pPr>
      <w:r>
        <w:t xml:space="preserve">ul. Mazowiecka 42, 97-216 Czerniewice </w:t>
      </w:r>
    </w:p>
    <w:p w14:paraId="5965F65C" w14:textId="77777777" w:rsidR="0085158D" w:rsidRDefault="0085158D" w:rsidP="0085158D">
      <w:pPr>
        <w:pStyle w:val="NormalnyWeb"/>
        <w:spacing w:before="0" w:beforeAutospacing="0" w:after="0" w:afterAutospacing="0"/>
        <w:ind w:left="284"/>
        <w:jc w:val="both"/>
      </w:pPr>
      <w:r>
        <w:t xml:space="preserve">- celem wywieszenia na tablicy ogłoszeń w Urzędzie Gminy w Czerniewicach na okres </w:t>
      </w:r>
      <w:r>
        <w:br/>
        <w:t xml:space="preserve">14 dni oraz zamieszczenia </w:t>
      </w:r>
      <w:r w:rsidRPr="009F7D36">
        <w:t>w Biuletynie Informacji Publicznej</w:t>
      </w:r>
      <w:r>
        <w:t xml:space="preserve"> Gminy Czerniewice</w:t>
      </w:r>
    </w:p>
    <w:p w14:paraId="37A90D40" w14:textId="77777777" w:rsidR="0085158D" w:rsidRDefault="0085158D" w:rsidP="0085158D">
      <w:pPr>
        <w:pStyle w:val="NormalnyWeb"/>
        <w:numPr>
          <w:ilvl w:val="0"/>
          <w:numId w:val="4"/>
        </w:numPr>
        <w:spacing w:before="0" w:beforeAutospacing="0" w:after="0" w:afterAutospacing="0"/>
        <w:ind w:left="284" w:hanging="284"/>
        <w:jc w:val="both"/>
      </w:pPr>
      <w:r>
        <w:t>Starostwo Powiatowe w Tomaszowie Maz.</w:t>
      </w:r>
    </w:p>
    <w:p w14:paraId="6B6E2451" w14:textId="77777777" w:rsidR="0085158D" w:rsidRDefault="0085158D" w:rsidP="0085158D">
      <w:pPr>
        <w:pStyle w:val="NormalnyWeb"/>
        <w:spacing w:before="0" w:beforeAutospacing="0" w:after="0" w:afterAutospacing="0"/>
        <w:ind w:left="284"/>
        <w:jc w:val="both"/>
      </w:pPr>
      <w:r>
        <w:t xml:space="preserve">ul. Św. Antoniego 41, 97-200 Tomaszów Maz. </w:t>
      </w:r>
    </w:p>
    <w:p w14:paraId="7B742FFB" w14:textId="77777777" w:rsidR="0085158D" w:rsidRDefault="0085158D" w:rsidP="0085158D">
      <w:pPr>
        <w:pStyle w:val="NormalnyWeb"/>
        <w:spacing w:before="0" w:beforeAutospacing="0" w:after="0" w:afterAutospacing="0"/>
        <w:ind w:left="284"/>
        <w:jc w:val="both"/>
      </w:pPr>
      <w:r>
        <w:t xml:space="preserve">- celem wywieszenia na tablicy ogłoszeń w Starostwie Powiatowym w Tomaszowie Maz. na okres 14 dni oraz zamieszczenia </w:t>
      </w:r>
      <w:r w:rsidRPr="009F7D36">
        <w:t>w Biuletynie Informacji Publicznej</w:t>
      </w:r>
      <w:r>
        <w:t xml:space="preserve"> Starostwa Powiatowego w Tomaszowie Maz.</w:t>
      </w:r>
    </w:p>
    <w:p w14:paraId="3361BA6D" w14:textId="77777777" w:rsidR="0085158D" w:rsidRDefault="0085158D" w:rsidP="0085158D">
      <w:pPr>
        <w:pStyle w:val="NormalnyWeb"/>
        <w:numPr>
          <w:ilvl w:val="0"/>
          <w:numId w:val="4"/>
        </w:numPr>
        <w:spacing w:before="0" w:beforeAutospacing="0" w:after="0" w:afterAutospacing="0"/>
        <w:ind w:left="284" w:hanging="284"/>
        <w:jc w:val="both"/>
      </w:pPr>
      <w:r>
        <w:t>aa ZP</w:t>
      </w:r>
    </w:p>
    <w:p w14:paraId="4D2270FC" w14:textId="77777777" w:rsidR="00803A2E" w:rsidRDefault="00803A2E" w:rsidP="002F5438">
      <w:pPr>
        <w:pStyle w:val="NormalnyWeb"/>
        <w:spacing w:before="0" w:beforeAutospacing="0" w:after="0" w:afterAutospacing="0" w:line="276" w:lineRule="auto"/>
        <w:ind w:firstLine="708"/>
        <w:jc w:val="both"/>
      </w:pPr>
    </w:p>
    <w:sectPr w:rsidR="00803A2E" w:rsidSect="00A41B42">
      <w:pgSz w:w="11906" w:h="16838"/>
      <w:pgMar w:top="1135" w:right="1417" w:bottom="709" w:left="1417" w:header="708" w:footer="1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ABE86" w14:textId="77777777" w:rsidR="002E0213" w:rsidRDefault="002E0213" w:rsidP="00803A2E">
      <w:pPr>
        <w:spacing w:after="0" w:line="240" w:lineRule="auto"/>
      </w:pPr>
      <w:r>
        <w:separator/>
      </w:r>
    </w:p>
  </w:endnote>
  <w:endnote w:type="continuationSeparator" w:id="0">
    <w:p w14:paraId="7637CEDA" w14:textId="77777777" w:rsidR="002E0213" w:rsidRDefault="002E0213" w:rsidP="00803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9FB53" w14:textId="77777777" w:rsidR="002E0213" w:rsidRDefault="002E0213" w:rsidP="00803A2E">
      <w:pPr>
        <w:spacing w:after="0" w:line="240" w:lineRule="auto"/>
      </w:pPr>
      <w:r>
        <w:separator/>
      </w:r>
    </w:p>
  </w:footnote>
  <w:footnote w:type="continuationSeparator" w:id="0">
    <w:p w14:paraId="3FC4AADF" w14:textId="77777777" w:rsidR="002E0213" w:rsidRDefault="002E0213" w:rsidP="00803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C2B"/>
    <w:multiLevelType w:val="hybridMultilevel"/>
    <w:tmpl w:val="AF34C976"/>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1B5A6F06"/>
    <w:multiLevelType w:val="hybridMultilevel"/>
    <w:tmpl w:val="2CF669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83545A"/>
    <w:multiLevelType w:val="hybridMultilevel"/>
    <w:tmpl w:val="3320A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B386231"/>
    <w:multiLevelType w:val="hybridMultilevel"/>
    <w:tmpl w:val="68920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7961673">
    <w:abstractNumId w:val="2"/>
  </w:num>
  <w:num w:numId="2" w16cid:durableId="765274304">
    <w:abstractNumId w:val="1"/>
  </w:num>
  <w:num w:numId="3" w16cid:durableId="385448216">
    <w:abstractNumId w:val="0"/>
  </w:num>
  <w:num w:numId="4" w16cid:durableId="190458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21"/>
    <w:rsid w:val="00027801"/>
    <w:rsid w:val="00045541"/>
    <w:rsid w:val="000514C2"/>
    <w:rsid w:val="00052248"/>
    <w:rsid w:val="00052C29"/>
    <w:rsid w:val="00061830"/>
    <w:rsid w:val="00063BD0"/>
    <w:rsid w:val="000658D6"/>
    <w:rsid w:val="000727A7"/>
    <w:rsid w:val="000728AB"/>
    <w:rsid w:val="00077290"/>
    <w:rsid w:val="000831E5"/>
    <w:rsid w:val="000B3E33"/>
    <w:rsid w:val="000C207C"/>
    <w:rsid w:val="000C74B9"/>
    <w:rsid w:val="000E27D0"/>
    <w:rsid w:val="00103AD3"/>
    <w:rsid w:val="0011100E"/>
    <w:rsid w:val="00112600"/>
    <w:rsid w:val="00112A2E"/>
    <w:rsid w:val="001203B6"/>
    <w:rsid w:val="001240E6"/>
    <w:rsid w:val="00127CB6"/>
    <w:rsid w:val="001508E9"/>
    <w:rsid w:val="00163A5B"/>
    <w:rsid w:val="00173DD3"/>
    <w:rsid w:val="00175CA2"/>
    <w:rsid w:val="00177161"/>
    <w:rsid w:val="00197DA2"/>
    <w:rsid w:val="001A1455"/>
    <w:rsid w:val="001B5DD3"/>
    <w:rsid w:val="00220DD4"/>
    <w:rsid w:val="00222A7A"/>
    <w:rsid w:val="00244EFB"/>
    <w:rsid w:val="0025015B"/>
    <w:rsid w:val="00256404"/>
    <w:rsid w:val="002817D8"/>
    <w:rsid w:val="002A1129"/>
    <w:rsid w:val="002A2CC6"/>
    <w:rsid w:val="002A3219"/>
    <w:rsid w:val="002B202C"/>
    <w:rsid w:val="002C74ED"/>
    <w:rsid w:val="002D4968"/>
    <w:rsid w:val="002E0213"/>
    <w:rsid w:val="002E06F5"/>
    <w:rsid w:val="002E0EC8"/>
    <w:rsid w:val="002E695D"/>
    <w:rsid w:val="002E7036"/>
    <w:rsid w:val="002F5438"/>
    <w:rsid w:val="00301552"/>
    <w:rsid w:val="00310F13"/>
    <w:rsid w:val="00312B7C"/>
    <w:rsid w:val="00326F54"/>
    <w:rsid w:val="00327693"/>
    <w:rsid w:val="00340A10"/>
    <w:rsid w:val="00341E75"/>
    <w:rsid w:val="003427E9"/>
    <w:rsid w:val="00343EB8"/>
    <w:rsid w:val="00347562"/>
    <w:rsid w:val="00351303"/>
    <w:rsid w:val="00367D7B"/>
    <w:rsid w:val="00390369"/>
    <w:rsid w:val="00393609"/>
    <w:rsid w:val="003A7ECB"/>
    <w:rsid w:val="003B184F"/>
    <w:rsid w:val="003B3840"/>
    <w:rsid w:val="003B47A6"/>
    <w:rsid w:val="003B6587"/>
    <w:rsid w:val="003C0B00"/>
    <w:rsid w:val="003C0D81"/>
    <w:rsid w:val="003D63F3"/>
    <w:rsid w:val="003E39D9"/>
    <w:rsid w:val="003E53FC"/>
    <w:rsid w:val="003E5E12"/>
    <w:rsid w:val="003E6F53"/>
    <w:rsid w:val="003F0137"/>
    <w:rsid w:val="0043310F"/>
    <w:rsid w:val="00442229"/>
    <w:rsid w:val="0047271F"/>
    <w:rsid w:val="00492E5C"/>
    <w:rsid w:val="004A2776"/>
    <w:rsid w:val="004A467D"/>
    <w:rsid w:val="004D2CE6"/>
    <w:rsid w:val="004D5771"/>
    <w:rsid w:val="004D6B83"/>
    <w:rsid w:val="00514147"/>
    <w:rsid w:val="005273F4"/>
    <w:rsid w:val="00527912"/>
    <w:rsid w:val="00545E0E"/>
    <w:rsid w:val="00550F46"/>
    <w:rsid w:val="0055271E"/>
    <w:rsid w:val="00560FCF"/>
    <w:rsid w:val="00562BF9"/>
    <w:rsid w:val="00566046"/>
    <w:rsid w:val="00571246"/>
    <w:rsid w:val="00571683"/>
    <w:rsid w:val="00577E79"/>
    <w:rsid w:val="005863F1"/>
    <w:rsid w:val="005906A6"/>
    <w:rsid w:val="00594D5A"/>
    <w:rsid w:val="005B792D"/>
    <w:rsid w:val="005C03BA"/>
    <w:rsid w:val="005C2671"/>
    <w:rsid w:val="005E472E"/>
    <w:rsid w:val="005E6908"/>
    <w:rsid w:val="005F0601"/>
    <w:rsid w:val="00616C30"/>
    <w:rsid w:val="0062164A"/>
    <w:rsid w:val="00630229"/>
    <w:rsid w:val="00632362"/>
    <w:rsid w:val="00632DC9"/>
    <w:rsid w:val="00640D4E"/>
    <w:rsid w:val="00641702"/>
    <w:rsid w:val="00645E9A"/>
    <w:rsid w:val="00662044"/>
    <w:rsid w:val="0067467A"/>
    <w:rsid w:val="00705BC0"/>
    <w:rsid w:val="007152BB"/>
    <w:rsid w:val="0074751F"/>
    <w:rsid w:val="00761DF5"/>
    <w:rsid w:val="00785246"/>
    <w:rsid w:val="007A7F6B"/>
    <w:rsid w:val="007F1A8A"/>
    <w:rsid w:val="007F2E94"/>
    <w:rsid w:val="00803A2E"/>
    <w:rsid w:val="0085158D"/>
    <w:rsid w:val="00852F11"/>
    <w:rsid w:val="00853ACE"/>
    <w:rsid w:val="0085529F"/>
    <w:rsid w:val="00867C53"/>
    <w:rsid w:val="00895550"/>
    <w:rsid w:val="008A47A4"/>
    <w:rsid w:val="008A7C2A"/>
    <w:rsid w:val="008E0410"/>
    <w:rsid w:val="008E5FCA"/>
    <w:rsid w:val="008F5FDC"/>
    <w:rsid w:val="00910348"/>
    <w:rsid w:val="009361A6"/>
    <w:rsid w:val="0096289C"/>
    <w:rsid w:val="00972B17"/>
    <w:rsid w:val="0098443C"/>
    <w:rsid w:val="00992C28"/>
    <w:rsid w:val="009A28E1"/>
    <w:rsid w:val="009A2F7F"/>
    <w:rsid w:val="009A7AA3"/>
    <w:rsid w:val="009C523E"/>
    <w:rsid w:val="009E0228"/>
    <w:rsid w:val="009E7AD0"/>
    <w:rsid w:val="009F3CD1"/>
    <w:rsid w:val="009F7D36"/>
    <w:rsid w:val="00A14B1D"/>
    <w:rsid w:val="00A168A1"/>
    <w:rsid w:val="00A22AF3"/>
    <w:rsid w:val="00A26D21"/>
    <w:rsid w:val="00A35468"/>
    <w:rsid w:val="00A41B42"/>
    <w:rsid w:val="00A43701"/>
    <w:rsid w:val="00A442D9"/>
    <w:rsid w:val="00A5722B"/>
    <w:rsid w:val="00A653A3"/>
    <w:rsid w:val="00A86C7B"/>
    <w:rsid w:val="00A93D47"/>
    <w:rsid w:val="00A96946"/>
    <w:rsid w:val="00AC5A4C"/>
    <w:rsid w:val="00AE3436"/>
    <w:rsid w:val="00AE38CC"/>
    <w:rsid w:val="00AF1C89"/>
    <w:rsid w:val="00AF55C1"/>
    <w:rsid w:val="00B16C5E"/>
    <w:rsid w:val="00B26898"/>
    <w:rsid w:val="00B315C8"/>
    <w:rsid w:val="00B4309F"/>
    <w:rsid w:val="00B443E0"/>
    <w:rsid w:val="00B45A9E"/>
    <w:rsid w:val="00B52CEA"/>
    <w:rsid w:val="00B823EC"/>
    <w:rsid w:val="00B945CF"/>
    <w:rsid w:val="00B95D48"/>
    <w:rsid w:val="00BA6BD2"/>
    <w:rsid w:val="00BB0354"/>
    <w:rsid w:val="00BB2075"/>
    <w:rsid w:val="00BB3902"/>
    <w:rsid w:val="00BB7345"/>
    <w:rsid w:val="00BB7BAB"/>
    <w:rsid w:val="00BC00A0"/>
    <w:rsid w:val="00BC1099"/>
    <w:rsid w:val="00BC347C"/>
    <w:rsid w:val="00BC7513"/>
    <w:rsid w:val="00BE162C"/>
    <w:rsid w:val="00BF0BA5"/>
    <w:rsid w:val="00C028AC"/>
    <w:rsid w:val="00C05585"/>
    <w:rsid w:val="00C14B45"/>
    <w:rsid w:val="00C300BA"/>
    <w:rsid w:val="00C3179C"/>
    <w:rsid w:val="00C47399"/>
    <w:rsid w:val="00C55151"/>
    <w:rsid w:val="00C6479F"/>
    <w:rsid w:val="00C66095"/>
    <w:rsid w:val="00C72A28"/>
    <w:rsid w:val="00C75769"/>
    <w:rsid w:val="00C9517A"/>
    <w:rsid w:val="00CA7F23"/>
    <w:rsid w:val="00CB351A"/>
    <w:rsid w:val="00CC5895"/>
    <w:rsid w:val="00CD1AAA"/>
    <w:rsid w:val="00CE1D72"/>
    <w:rsid w:val="00CF3380"/>
    <w:rsid w:val="00CF33BC"/>
    <w:rsid w:val="00D173CE"/>
    <w:rsid w:val="00D32679"/>
    <w:rsid w:val="00D54E89"/>
    <w:rsid w:val="00D55EE5"/>
    <w:rsid w:val="00D66BEF"/>
    <w:rsid w:val="00D74862"/>
    <w:rsid w:val="00D75963"/>
    <w:rsid w:val="00D9129B"/>
    <w:rsid w:val="00DC2011"/>
    <w:rsid w:val="00DF3AEF"/>
    <w:rsid w:val="00E07AD2"/>
    <w:rsid w:val="00E36D5A"/>
    <w:rsid w:val="00E45009"/>
    <w:rsid w:val="00E46713"/>
    <w:rsid w:val="00E46776"/>
    <w:rsid w:val="00E62028"/>
    <w:rsid w:val="00E8413C"/>
    <w:rsid w:val="00E96210"/>
    <w:rsid w:val="00EB5011"/>
    <w:rsid w:val="00EC7675"/>
    <w:rsid w:val="00F02BC5"/>
    <w:rsid w:val="00F2089E"/>
    <w:rsid w:val="00F33F06"/>
    <w:rsid w:val="00F35CA0"/>
    <w:rsid w:val="00F46112"/>
    <w:rsid w:val="00F4724E"/>
    <w:rsid w:val="00F50F3A"/>
    <w:rsid w:val="00F5729F"/>
    <w:rsid w:val="00F716CB"/>
    <w:rsid w:val="00F86FC5"/>
    <w:rsid w:val="00FA08F7"/>
    <w:rsid w:val="00FC6CC2"/>
    <w:rsid w:val="00FD6961"/>
    <w:rsid w:val="00FE405D"/>
    <w:rsid w:val="00FF26F0"/>
    <w:rsid w:val="00FF4F6A"/>
    <w:rsid w:val="00FF71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E892F"/>
  <w15:chartTrackingRefBased/>
  <w15:docId w15:val="{0FE69D70-2F7F-422C-95E0-B584EC46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2A112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C75769"/>
    <w:pPr>
      <w:ind w:left="720"/>
      <w:contextualSpacing/>
    </w:pPr>
  </w:style>
  <w:style w:type="paragraph" w:styleId="Nagwek">
    <w:name w:val="header"/>
    <w:basedOn w:val="Normalny"/>
    <w:link w:val="NagwekZnak"/>
    <w:uiPriority w:val="99"/>
    <w:unhideWhenUsed/>
    <w:rsid w:val="00803A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3A2E"/>
  </w:style>
  <w:style w:type="paragraph" w:styleId="Stopka">
    <w:name w:val="footer"/>
    <w:basedOn w:val="Normalny"/>
    <w:link w:val="StopkaZnak"/>
    <w:uiPriority w:val="99"/>
    <w:unhideWhenUsed/>
    <w:rsid w:val="00803A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47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846</Words>
  <Characters>5080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Miarka</dc:creator>
  <cp:keywords/>
  <dc:description/>
  <cp:lastModifiedBy>Zuzanna Pązik</cp:lastModifiedBy>
  <cp:revision>4</cp:revision>
  <cp:lastPrinted>2023-06-20T07:28:00Z</cp:lastPrinted>
  <dcterms:created xsi:type="dcterms:W3CDTF">2023-06-20T10:54:00Z</dcterms:created>
  <dcterms:modified xsi:type="dcterms:W3CDTF">2023-06-20T11:47:00Z</dcterms:modified>
</cp:coreProperties>
</file>